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11C53" w14:textId="789A005E" w:rsidR="009B02F2" w:rsidRDefault="009B02F2" w:rsidP="00B11CE5">
      <w:pPr>
        <w:pStyle w:val="Title"/>
        <w:rPr>
          <w:rFonts w:cs="Arial"/>
          <w:color w:val="FF0000"/>
          <w:sz w:val="48"/>
          <w:szCs w:val="48"/>
        </w:rPr>
      </w:pPr>
      <w:r>
        <w:rPr>
          <w:rFonts w:cs="Arial"/>
          <w:noProof/>
          <w:color w:val="FF0000"/>
          <w:sz w:val="48"/>
          <w:szCs w:val="48"/>
        </w:rPr>
        <w:drawing>
          <wp:anchor distT="0" distB="0" distL="114300" distR="114300" simplePos="0" relativeHeight="251683840" behindDoc="0" locked="0" layoutInCell="1" allowOverlap="1" wp14:anchorId="61628369" wp14:editId="65E060E5">
            <wp:simplePos x="0" y="0"/>
            <wp:positionH relativeFrom="column">
              <wp:posOffset>-407003</wp:posOffset>
            </wp:positionH>
            <wp:positionV relativeFrom="paragraph">
              <wp:posOffset>115298</wp:posOffset>
            </wp:positionV>
            <wp:extent cx="947057" cy="1363783"/>
            <wp:effectExtent l="0" t="0" r="5715" b="0"/>
            <wp:wrapNone/>
            <wp:docPr id="1431316110" name="Picture 11" descr="A yellow star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6110" name="Picture 11" descr="A yellow star with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7057" cy="1363783"/>
                    </a:xfrm>
                    <a:prstGeom prst="rect">
                      <a:avLst/>
                    </a:prstGeom>
                  </pic:spPr>
                </pic:pic>
              </a:graphicData>
            </a:graphic>
            <wp14:sizeRelH relativeFrom="page">
              <wp14:pctWidth>0</wp14:pctWidth>
            </wp14:sizeRelH>
            <wp14:sizeRelV relativeFrom="page">
              <wp14:pctHeight>0</wp14:pctHeight>
            </wp14:sizeRelV>
          </wp:anchor>
        </w:drawing>
      </w:r>
    </w:p>
    <w:p w14:paraId="50BCBA4B" w14:textId="7C378298" w:rsidR="00F46C8E" w:rsidRPr="00B11CE5" w:rsidRDefault="00F46C8E" w:rsidP="00B11CE5">
      <w:pPr>
        <w:pStyle w:val="Title"/>
        <w:rPr>
          <w:rFonts w:asciiTheme="minorHAnsi" w:hAnsiTheme="minorHAnsi" w:cstheme="minorHAnsi"/>
          <w:color w:val="FF0000"/>
          <w:sz w:val="56"/>
          <w:szCs w:val="56"/>
          <w:lang w:val="en-GB"/>
        </w:rPr>
      </w:pPr>
      <w:r w:rsidRPr="00B11CE5">
        <w:rPr>
          <w:rFonts w:cs="Arial"/>
          <w:color w:val="FF0000"/>
          <w:sz w:val="48"/>
          <w:szCs w:val="48"/>
        </w:rPr>
        <w:t>The Professional Services</w:t>
      </w:r>
    </w:p>
    <w:p w14:paraId="3D4FAA8B" w14:textId="77777777" w:rsidR="00F46C8E" w:rsidRPr="00B11CE5" w:rsidRDefault="00F46C8E" w:rsidP="00F46C8E">
      <w:pPr>
        <w:pStyle w:val="xmsonormal"/>
        <w:shd w:val="clear" w:color="auto" w:fill="FFFFFF"/>
        <w:spacing w:before="0" w:beforeAutospacing="0" w:after="0" w:afterAutospacing="0"/>
        <w:jc w:val="center"/>
        <w:rPr>
          <w:rFonts w:ascii="Arial" w:hAnsi="Arial" w:cs="Arial"/>
          <w:b/>
          <w:bCs/>
          <w:color w:val="FF0000"/>
          <w:sz w:val="48"/>
          <w:szCs w:val="48"/>
        </w:rPr>
      </w:pPr>
      <w:r w:rsidRPr="00B11CE5">
        <w:rPr>
          <w:rFonts w:ascii="Arial" w:hAnsi="Arial" w:cs="Arial"/>
          <w:b/>
          <w:bCs/>
          <w:color w:val="FF0000"/>
          <w:sz w:val="48"/>
          <w:szCs w:val="48"/>
        </w:rPr>
        <w:t xml:space="preserve">Management Excellence </w:t>
      </w:r>
    </w:p>
    <w:p w14:paraId="1F74CBE8" w14:textId="3FD5CA48" w:rsidR="00F46C8E" w:rsidRPr="00B11CE5" w:rsidRDefault="00F46C8E" w:rsidP="00F46C8E">
      <w:pPr>
        <w:pStyle w:val="xmsonormal"/>
        <w:shd w:val="clear" w:color="auto" w:fill="FFFFFF"/>
        <w:spacing w:before="0" w:beforeAutospacing="0" w:after="0" w:afterAutospacing="0"/>
        <w:jc w:val="center"/>
        <w:rPr>
          <w:rFonts w:ascii="Arial" w:hAnsi="Arial" w:cs="Arial"/>
          <w:b/>
          <w:bCs/>
          <w:color w:val="242424"/>
        </w:rPr>
      </w:pPr>
      <w:r w:rsidRPr="00B11CE5">
        <w:rPr>
          <w:rFonts w:ascii="Arial" w:hAnsi="Arial" w:cs="Arial"/>
          <w:b/>
          <w:bCs/>
          <w:color w:val="FF0000"/>
          <w:sz w:val="48"/>
          <w:szCs w:val="48"/>
        </w:rPr>
        <w:t>Awards 2025</w:t>
      </w:r>
    </w:p>
    <w:p w14:paraId="7C03211C" w14:textId="5C6A3E00" w:rsidR="00F46C8E" w:rsidRDefault="00F46C8E" w:rsidP="009B2A4D">
      <w:pPr>
        <w:pStyle w:val="xmsonormal"/>
        <w:shd w:val="clear" w:color="auto" w:fill="FFFFFF"/>
        <w:spacing w:before="0" w:beforeAutospacing="0" w:after="0" w:afterAutospacing="0"/>
        <w:rPr>
          <w:rFonts w:ascii="Arial" w:hAnsi="Arial" w:cs="Arial"/>
          <w:color w:val="000000" w:themeColor="text1"/>
          <w:sz w:val="20"/>
          <w:szCs w:val="20"/>
          <w:bdr w:val="none" w:sz="0" w:space="0" w:color="auto" w:frame="1"/>
        </w:rPr>
      </w:pPr>
    </w:p>
    <w:p w14:paraId="48D4FC00" w14:textId="0AE0BF46" w:rsidR="00F46C8E" w:rsidRDefault="00F46C8E" w:rsidP="009B2A4D">
      <w:pPr>
        <w:pStyle w:val="xmsonormal"/>
        <w:shd w:val="clear" w:color="auto" w:fill="FFFFFF"/>
        <w:spacing w:before="0" w:beforeAutospacing="0" w:after="0" w:afterAutospacing="0"/>
        <w:rPr>
          <w:rFonts w:ascii="Arial" w:hAnsi="Arial" w:cs="Arial"/>
          <w:color w:val="000000" w:themeColor="text1"/>
          <w:sz w:val="20"/>
          <w:szCs w:val="20"/>
          <w:bdr w:val="none" w:sz="0" w:space="0" w:color="auto" w:frame="1"/>
        </w:rPr>
      </w:pPr>
    </w:p>
    <w:p w14:paraId="1D2EF74F" w14:textId="27E407F4" w:rsidR="00F46C8E" w:rsidRDefault="00676B45" w:rsidP="009B2A4D">
      <w:pPr>
        <w:pStyle w:val="xmsonormal"/>
        <w:shd w:val="clear" w:color="auto" w:fill="FFFFFF"/>
        <w:spacing w:before="0" w:beforeAutospacing="0" w:after="0" w:afterAutospacing="0"/>
        <w:rPr>
          <w:rFonts w:ascii="Arial" w:hAnsi="Arial" w:cs="Arial"/>
          <w:color w:val="000000" w:themeColor="text1"/>
          <w:sz w:val="20"/>
          <w:szCs w:val="20"/>
          <w:bdr w:val="none" w:sz="0" w:space="0" w:color="auto" w:frame="1"/>
        </w:rPr>
      </w:pPr>
      <w:r w:rsidRPr="001A41BB">
        <w:rPr>
          <w:rFonts w:ascii="Arial" w:hAnsi="Arial"/>
          <w:noProof/>
          <w:color w:val="FF0000"/>
          <w:lang w:eastAsia="en-GB"/>
        </w:rPr>
        <w:drawing>
          <wp:anchor distT="0" distB="0" distL="114300" distR="114300" simplePos="0" relativeHeight="251685888" behindDoc="1" locked="0" layoutInCell="1" allowOverlap="1" wp14:anchorId="56D92F70" wp14:editId="44F211EA">
            <wp:simplePos x="0" y="0"/>
            <wp:positionH relativeFrom="column">
              <wp:posOffset>3705860</wp:posOffset>
            </wp:positionH>
            <wp:positionV relativeFrom="paragraph">
              <wp:posOffset>76835</wp:posOffset>
            </wp:positionV>
            <wp:extent cx="2261870" cy="1607820"/>
            <wp:effectExtent l="0" t="0" r="0" b="5080"/>
            <wp:wrapTight wrapText="bothSides">
              <wp:wrapPolygon edited="0">
                <wp:start x="0" y="0"/>
                <wp:lineTo x="0" y="21498"/>
                <wp:lineTo x="21467" y="21498"/>
                <wp:lineTo x="21467" y="0"/>
                <wp:lineTo x="0" y="0"/>
              </wp:wrapPolygon>
            </wp:wrapTight>
            <wp:docPr id="1742862495" name="Picture 174286249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2495" name="Picture 1742862495" descr="A group of people posing for a photo&#10;&#10;Description automatically generated"/>
                    <pic:cNvPicPr/>
                  </pic:nvPicPr>
                  <pic:blipFill>
                    <a:blip r:embed="rId8"/>
                    <a:stretch>
                      <a:fillRect/>
                    </a:stretch>
                  </pic:blipFill>
                  <pic:spPr>
                    <a:xfrm>
                      <a:off x="0" y="0"/>
                      <a:ext cx="2261870" cy="1607820"/>
                    </a:xfrm>
                    <a:prstGeom prst="rect">
                      <a:avLst/>
                    </a:prstGeom>
                  </pic:spPr>
                </pic:pic>
              </a:graphicData>
            </a:graphic>
            <wp14:sizeRelH relativeFrom="page">
              <wp14:pctWidth>0</wp14:pctWidth>
            </wp14:sizeRelH>
            <wp14:sizeRelV relativeFrom="page">
              <wp14:pctHeight>0</wp14:pctHeight>
            </wp14:sizeRelV>
          </wp:anchor>
        </w:drawing>
      </w:r>
      <w:r w:rsidR="00F46C8E" w:rsidRPr="001A41BB">
        <w:rPr>
          <w:rFonts w:ascii="Arial" w:hAnsi="Arial"/>
          <w:b/>
          <w:color w:val="FF0000"/>
        </w:rPr>
        <w:t>Celebrate your firm’s leadership &amp; management</w:t>
      </w:r>
    </w:p>
    <w:p w14:paraId="76574D8E" w14:textId="06779EC2" w:rsidR="003F6573" w:rsidRDefault="00D100A3" w:rsidP="003F6573">
      <w:pPr>
        <w:pStyle w:val="ColorfulShading-Accent31"/>
        <w:ind w:left="0"/>
        <w:rPr>
          <w:rFonts w:ascii="Arial" w:hAnsi="Arial" w:cs="Arial"/>
          <w:color w:val="000000" w:themeColor="text1"/>
          <w:bdr w:val="none" w:sz="0" w:space="0" w:color="auto" w:frame="1"/>
        </w:rPr>
      </w:pPr>
      <w:r w:rsidRPr="001D0280">
        <w:rPr>
          <w:rFonts w:ascii="Arial" w:hAnsi="Arial" w:cs="Arial"/>
          <w:color w:val="000000" w:themeColor="text1"/>
          <w:shd w:val="clear" w:color="auto" w:fill="FFFFFF"/>
        </w:rPr>
        <w:t>We operate in an increasingly complex, volatile, and uncertain environment with fast-evolving client expectations.</w:t>
      </w:r>
      <w:r w:rsidR="003F6573">
        <w:rPr>
          <w:rFonts w:ascii="Arial" w:hAnsi="Arial" w:cs="Arial"/>
          <w:color w:val="000000" w:themeColor="text1"/>
          <w:shd w:val="clear" w:color="auto" w:fill="FFFFFF"/>
        </w:rPr>
        <w:t xml:space="preserve"> </w:t>
      </w:r>
      <w:r w:rsidR="005B0EAD">
        <w:rPr>
          <w:rFonts w:ascii="Arial" w:hAnsi="Arial" w:cs="Arial"/>
          <w:color w:val="000000" w:themeColor="text1"/>
          <w:shd w:val="clear" w:color="auto" w:fill="FFFFFF"/>
        </w:rPr>
        <w:t>Successful</w:t>
      </w:r>
      <w:r w:rsidR="001D0280">
        <w:rPr>
          <w:rFonts w:ascii="Arial" w:hAnsi="Arial" w:cs="Arial"/>
          <w:color w:val="000000" w:themeColor="text1"/>
          <w:shd w:val="clear" w:color="auto" w:fill="FFFFFF"/>
        </w:rPr>
        <w:t xml:space="preserve"> leaders </w:t>
      </w:r>
      <w:r w:rsidR="003F6573">
        <w:rPr>
          <w:rFonts w:ascii="Arial" w:hAnsi="Arial" w:cs="Arial"/>
          <w:color w:val="000000" w:themeColor="text1"/>
          <w:shd w:val="clear" w:color="auto" w:fill="FFFFFF"/>
        </w:rPr>
        <w:t>focus on</w:t>
      </w:r>
      <w:r w:rsidR="005B0EAD">
        <w:rPr>
          <w:rFonts w:ascii="Arial" w:hAnsi="Arial" w:cs="Arial"/>
          <w:color w:val="000000" w:themeColor="text1"/>
          <w:shd w:val="clear" w:color="auto" w:fill="FFFFFF"/>
        </w:rPr>
        <w:t xml:space="preserve"> the relationships between </w:t>
      </w:r>
      <w:r w:rsidR="00E55F34">
        <w:rPr>
          <w:rFonts w:ascii="Arial" w:hAnsi="Arial" w:cs="Arial"/>
          <w:color w:val="000000" w:themeColor="text1"/>
          <w:shd w:val="clear" w:color="auto" w:fill="FFFFFF"/>
        </w:rPr>
        <w:t xml:space="preserve">1) </w:t>
      </w:r>
      <w:r w:rsidR="005B0EAD">
        <w:rPr>
          <w:rFonts w:ascii="Arial" w:hAnsi="Arial" w:cs="Arial"/>
          <w:color w:val="000000" w:themeColor="text1"/>
          <w:shd w:val="clear" w:color="auto" w:fill="FFFFFF"/>
        </w:rPr>
        <w:t>profitability</w:t>
      </w:r>
      <w:r w:rsidR="006D0362">
        <w:rPr>
          <w:rFonts w:ascii="Arial" w:hAnsi="Arial" w:cs="Arial"/>
          <w:color w:val="000000" w:themeColor="text1"/>
          <w:shd w:val="clear" w:color="auto" w:fill="FFFFFF"/>
        </w:rPr>
        <w:t>;</w:t>
      </w:r>
      <w:r w:rsidR="005B0EAD">
        <w:rPr>
          <w:rFonts w:ascii="Arial" w:hAnsi="Arial" w:cs="Arial"/>
          <w:color w:val="000000" w:themeColor="text1"/>
          <w:shd w:val="clear" w:color="auto" w:fill="FFFFFF"/>
        </w:rPr>
        <w:t xml:space="preserve"> </w:t>
      </w:r>
      <w:r w:rsidR="00E55F34">
        <w:rPr>
          <w:rFonts w:ascii="Arial" w:hAnsi="Arial" w:cs="Arial"/>
          <w:color w:val="000000" w:themeColor="text1"/>
          <w:shd w:val="clear" w:color="auto" w:fill="FFFFFF"/>
        </w:rPr>
        <w:t xml:space="preserve">2) </w:t>
      </w:r>
      <w:r w:rsidR="005B0EAD">
        <w:rPr>
          <w:rFonts w:ascii="Arial" w:hAnsi="Arial" w:cs="Arial"/>
          <w:color w:val="000000" w:themeColor="text1"/>
          <w:shd w:val="clear" w:color="auto" w:fill="FFFFFF"/>
        </w:rPr>
        <w:t>client loyalty</w:t>
      </w:r>
      <w:r w:rsidR="006D0362">
        <w:rPr>
          <w:rFonts w:ascii="Arial" w:hAnsi="Arial" w:cs="Arial"/>
          <w:color w:val="000000" w:themeColor="text1"/>
          <w:shd w:val="clear" w:color="auto" w:fill="FFFFFF"/>
        </w:rPr>
        <w:t>;</w:t>
      </w:r>
      <w:r w:rsidR="005B0EAD">
        <w:rPr>
          <w:rFonts w:ascii="Arial" w:hAnsi="Arial" w:cs="Arial"/>
          <w:color w:val="000000" w:themeColor="text1"/>
          <w:shd w:val="clear" w:color="auto" w:fill="FFFFFF"/>
        </w:rPr>
        <w:t xml:space="preserve"> and </w:t>
      </w:r>
      <w:r w:rsidR="00E55F34">
        <w:rPr>
          <w:rFonts w:ascii="Arial" w:hAnsi="Arial" w:cs="Arial"/>
          <w:color w:val="000000" w:themeColor="text1"/>
          <w:shd w:val="clear" w:color="auto" w:fill="FFFFFF"/>
        </w:rPr>
        <w:t xml:space="preserve">3) </w:t>
      </w:r>
      <w:r w:rsidR="005B0EAD">
        <w:rPr>
          <w:rFonts w:ascii="Arial" w:hAnsi="Arial" w:cs="Arial"/>
          <w:color w:val="000000" w:themeColor="text1"/>
          <w:shd w:val="clear" w:color="auto" w:fill="FFFFFF"/>
        </w:rPr>
        <w:t xml:space="preserve">employee satisfaction, loyalty and productivity. They pay </w:t>
      </w:r>
      <w:r w:rsidR="003F6573">
        <w:rPr>
          <w:rFonts w:ascii="Arial" w:hAnsi="Arial" w:cs="Arial"/>
          <w:color w:val="000000" w:themeColor="text1"/>
          <w:shd w:val="clear" w:color="auto" w:fill="FFFFFF"/>
        </w:rPr>
        <w:t>close</w:t>
      </w:r>
      <w:r w:rsidR="005B0EAD">
        <w:rPr>
          <w:rFonts w:ascii="Arial" w:hAnsi="Arial" w:cs="Arial"/>
          <w:color w:val="000000" w:themeColor="text1"/>
          <w:shd w:val="clear" w:color="auto" w:fill="FFFFFF"/>
        </w:rPr>
        <w:t xml:space="preserve"> attention to the needs of their </w:t>
      </w:r>
      <w:r w:rsidRPr="001D0280">
        <w:rPr>
          <w:rFonts w:ascii="Arial" w:hAnsi="Arial" w:cs="Arial"/>
          <w:color w:val="000000" w:themeColor="text1"/>
          <w:shd w:val="clear" w:color="auto" w:fill="FFFFFF"/>
        </w:rPr>
        <w:t xml:space="preserve">clients and people. </w:t>
      </w:r>
      <w:r w:rsidR="003F6573">
        <w:rPr>
          <w:rFonts w:ascii="Arial" w:hAnsi="Arial" w:cs="Arial"/>
          <w:color w:val="000000" w:themeColor="text1"/>
          <w:shd w:val="clear" w:color="auto" w:fill="FFFFFF"/>
        </w:rPr>
        <w:t xml:space="preserve">They create a culture capable of adapting to the needs of both. </w:t>
      </w:r>
      <w:r w:rsidR="001D0280">
        <w:rPr>
          <w:rFonts w:ascii="Arial" w:hAnsi="Arial" w:cs="Arial"/>
          <w:color w:val="000000" w:themeColor="text1"/>
          <w:bdr w:val="none" w:sz="0" w:space="0" w:color="auto" w:frame="1"/>
        </w:rPr>
        <w:t>The</w:t>
      </w:r>
      <w:r w:rsidR="006D0362">
        <w:rPr>
          <w:rFonts w:ascii="Arial" w:hAnsi="Arial" w:cs="Arial"/>
          <w:color w:val="000000" w:themeColor="text1"/>
          <w:bdr w:val="none" w:sz="0" w:space="0" w:color="auto" w:frame="1"/>
        </w:rPr>
        <w:t xml:space="preserve">se Management Excellence Awards uniquely </w:t>
      </w:r>
      <w:r w:rsidR="009F463E" w:rsidRPr="00F46C8E">
        <w:rPr>
          <w:rFonts w:ascii="Arial" w:hAnsi="Arial" w:cs="Arial"/>
          <w:color w:val="000000" w:themeColor="text1"/>
          <w:bdr w:val="none" w:sz="0" w:space="0" w:color="auto" w:frame="1"/>
        </w:rPr>
        <w:t>recognis</w:t>
      </w:r>
      <w:r w:rsidR="001D0280">
        <w:rPr>
          <w:rFonts w:ascii="Arial" w:hAnsi="Arial" w:cs="Arial"/>
          <w:color w:val="000000" w:themeColor="text1"/>
          <w:bdr w:val="none" w:sz="0" w:space="0" w:color="auto" w:frame="1"/>
        </w:rPr>
        <w:t>e</w:t>
      </w:r>
      <w:r w:rsidR="009F463E" w:rsidRPr="00F46C8E">
        <w:rPr>
          <w:rFonts w:ascii="Arial" w:hAnsi="Arial" w:cs="Arial"/>
          <w:color w:val="000000" w:themeColor="text1"/>
          <w:bdr w:val="none" w:sz="0" w:space="0" w:color="auto" w:frame="1"/>
        </w:rPr>
        <w:t xml:space="preserve"> </w:t>
      </w:r>
      <w:r w:rsidR="009B02F2">
        <w:rPr>
          <w:rFonts w:ascii="Arial" w:hAnsi="Arial" w:cs="Arial"/>
          <w:color w:val="000000" w:themeColor="text1"/>
          <w:bdr w:val="none" w:sz="0" w:space="0" w:color="auto" w:frame="1"/>
        </w:rPr>
        <w:t>and celebrat</w:t>
      </w:r>
      <w:r w:rsidR="001D0280">
        <w:rPr>
          <w:rFonts w:ascii="Arial" w:hAnsi="Arial" w:cs="Arial"/>
          <w:color w:val="000000" w:themeColor="text1"/>
          <w:bdr w:val="none" w:sz="0" w:space="0" w:color="auto" w:frame="1"/>
        </w:rPr>
        <w:t>e</w:t>
      </w:r>
      <w:r w:rsidR="009B02F2">
        <w:rPr>
          <w:rFonts w:ascii="Arial" w:hAnsi="Arial" w:cs="Arial"/>
          <w:color w:val="000000" w:themeColor="text1"/>
          <w:bdr w:val="none" w:sz="0" w:space="0" w:color="auto" w:frame="1"/>
        </w:rPr>
        <w:t xml:space="preserve"> </w:t>
      </w:r>
      <w:r w:rsidR="009B02F2" w:rsidRPr="00F46C8E">
        <w:rPr>
          <w:rFonts w:ascii="Arial" w:hAnsi="Arial" w:cs="Arial"/>
          <w:color w:val="000000" w:themeColor="text1"/>
          <w:bdr w:val="none" w:sz="0" w:space="0" w:color="auto" w:frame="1"/>
        </w:rPr>
        <w:t>th</w:t>
      </w:r>
      <w:r w:rsidR="005B0EAD">
        <w:rPr>
          <w:rFonts w:ascii="Arial" w:hAnsi="Arial" w:cs="Arial"/>
          <w:color w:val="000000" w:themeColor="text1"/>
          <w:bdr w:val="none" w:sz="0" w:space="0" w:color="auto" w:frame="1"/>
        </w:rPr>
        <w:t>at</w:t>
      </w:r>
      <w:r w:rsidR="009B02F2" w:rsidRPr="00F46C8E">
        <w:rPr>
          <w:rFonts w:ascii="Arial" w:hAnsi="Arial" w:cs="Arial"/>
          <w:color w:val="000000" w:themeColor="text1"/>
          <w:bdr w:val="none" w:sz="0" w:space="0" w:color="auto" w:frame="1"/>
        </w:rPr>
        <w:t xml:space="preserve"> contribution</w:t>
      </w:r>
      <w:r w:rsidR="003F6573">
        <w:rPr>
          <w:rFonts w:ascii="Arial" w:hAnsi="Arial" w:cs="Arial"/>
          <w:color w:val="000000" w:themeColor="text1"/>
          <w:bdr w:val="none" w:sz="0" w:space="0" w:color="auto" w:frame="1"/>
        </w:rPr>
        <w:t>.</w:t>
      </w:r>
      <w:r w:rsidR="005B0EAD">
        <w:rPr>
          <w:rFonts w:ascii="Arial" w:hAnsi="Arial" w:cs="Arial"/>
          <w:color w:val="000000" w:themeColor="text1"/>
          <w:bdr w:val="none" w:sz="0" w:space="0" w:color="auto" w:frame="1"/>
        </w:rPr>
        <w:t xml:space="preserve"> </w:t>
      </w:r>
    </w:p>
    <w:p w14:paraId="5A85657B" w14:textId="77777777" w:rsidR="003F6573" w:rsidRDefault="003F6573" w:rsidP="003F6573">
      <w:pPr>
        <w:pStyle w:val="ColorfulShading-Accent31"/>
        <w:ind w:left="0"/>
        <w:rPr>
          <w:rFonts w:ascii="Arial" w:hAnsi="Arial" w:cs="Arial"/>
          <w:color w:val="000000" w:themeColor="text1"/>
          <w:bdr w:val="none" w:sz="0" w:space="0" w:color="auto" w:frame="1"/>
        </w:rPr>
      </w:pPr>
    </w:p>
    <w:p w14:paraId="2A96EB27" w14:textId="58F44EAB" w:rsidR="00BF7E76" w:rsidRPr="003F6573" w:rsidRDefault="003F6573" w:rsidP="003F6573">
      <w:pPr>
        <w:pStyle w:val="ColorfulShading-Accent31"/>
        <w:ind w:left="0"/>
        <w:rPr>
          <w:rFonts w:ascii="Arial" w:hAnsi="Arial"/>
          <w:color w:val="000000" w:themeColor="text1"/>
        </w:rPr>
      </w:pPr>
      <w:r>
        <w:rPr>
          <w:rFonts w:ascii="Arial" w:hAnsi="Arial" w:cs="Arial"/>
        </w:rPr>
        <w:t xml:space="preserve">The </w:t>
      </w:r>
      <w:r w:rsidR="004C5A6E" w:rsidRPr="00F46C8E">
        <w:rPr>
          <w:rFonts w:ascii="Arial" w:hAnsi="Arial" w:cs="Arial"/>
        </w:rPr>
        <w:t xml:space="preserve">Awards attract entries from </w:t>
      </w:r>
      <w:r w:rsidR="005B0EAD">
        <w:rPr>
          <w:rFonts w:ascii="Arial" w:hAnsi="Arial" w:cs="Arial"/>
        </w:rPr>
        <w:t xml:space="preserve">across </w:t>
      </w:r>
      <w:r w:rsidR="004C5A6E" w:rsidRPr="00F46C8E">
        <w:rPr>
          <w:rFonts w:ascii="Arial" w:hAnsi="Arial" w:cs="Arial"/>
        </w:rPr>
        <w:t xml:space="preserve">the </w:t>
      </w:r>
      <w:r w:rsidR="005B0EAD">
        <w:rPr>
          <w:rFonts w:ascii="Arial" w:hAnsi="Arial" w:cs="Arial"/>
        </w:rPr>
        <w:t>world</w:t>
      </w:r>
      <w:r w:rsidR="00BF7E76" w:rsidRPr="00F46C8E">
        <w:rPr>
          <w:rFonts w:ascii="Arial" w:hAnsi="Arial" w:cs="Arial"/>
        </w:rPr>
        <w:t>, with o</w:t>
      </w:r>
      <w:r w:rsidR="004C5A6E" w:rsidRPr="00F46C8E">
        <w:rPr>
          <w:rFonts w:ascii="Arial" w:hAnsi="Arial" w:cs="Arial"/>
        </w:rPr>
        <w:t>ver 200 firms</w:t>
      </w:r>
      <w:r w:rsidR="00BF7E76" w:rsidRPr="00F46C8E">
        <w:rPr>
          <w:rFonts w:ascii="Arial" w:hAnsi="Arial" w:cs="Arial"/>
        </w:rPr>
        <w:t xml:space="preserve"> </w:t>
      </w:r>
      <w:r w:rsidR="004C5A6E" w:rsidRPr="00F46C8E">
        <w:rPr>
          <w:rFonts w:ascii="Arial" w:hAnsi="Arial" w:cs="Arial"/>
        </w:rPr>
        <w:t>enter</w:t>
      </w:r>
      <w:r w:rsidR="00BF7E76" w:rsidRPr="00F46C8E">
        <w:rPr>
          <w:rFonts w:ascii="Arial" w:hAnsi="Arial" w:cs="Arial"/>
        </w:rPr>
        <w:t>ing</w:t>
      </w:r>
      <w:r w:rsidR="004C5A6E" w:rsidRPr="00F46C8E">
        <w:rPr>
          <w:rFonts w:ascii="Arial" w:hAnsi="Arial" w:cs="Arial"/>
        </w:rPr>
        <w:t xml:space="preserve"> to date</w:t>
      </w:r>
      <w:r w:rsidR="00A14EAB">
        <w:rPr>
          <w:rFonts w:ascii="Arial" w:hAnsi="Arial" w:cs="Arial"/>
        </w:rPr>
        <w:t xml:space="preserve"> -</w:t>
      </w:r>
      <w:r w:rsidR="004C5A6E" w:rsidRPr="00F46C8E">
        <w:rPr>
          <w:rFonts w:ascii="Arial" w:hAnsi="Arial" w:cs="Arial"/>
        </w:rPr>
        <w:t xml:space="preserve"> many on multiple occasions</w:t>
      </w:r>
      <w:r w:rsidR="004C5A6E" w:rsidRPr="00F46C8E">
        <w:rPr>
          <w:rFonts w:ascii="Arial" w:hAnsi="Arial" w:cs="Arial"/>
          <w:color w:val="000000"/>
        </w:rPr>
        <w:t>.</w:t>
      </w:r>
      <w:r w:rsidR="00CA2EE5">
        <w:rPr>
          <w:rFonts w:ascii="Arial" w:hAnsi="Arial" w:cs="Arial"/>
          <w:color w:val="000000"/>
        </w:rPr>
        <w:t xml:space="preserve"> </w:t>
      </w:r>
      <w:r w:rsidR="00F45090" w:rsidRPr="008E024D">
        <w:rPr>
          <w:rFonts w:ascii="Arial" w:hAnsi="Arial" w:cs="Arial"/>
          <w:b/>
          <w:bCs/>
          <w:color w:val="000000"/>
        </w:rPr>
        <w:t xml:space="preserve">Forum membership is not essential </w:t>
      </w:r>
      <w:r w:rsidR="000172E9">
        <w:rPr>
          <w:rFonts w:ascii="Arial" w:hAnsi="Arial" w:cs="Arial"/>
          <w:b/>
          <w:bCs/>
          <w:color w:val="000000"/>
        </w:rPr>
        <w:t xml:space="preserve">nor is </w:t>
      </w:r>
      <w:r w:rsidR="00F45090" w:rsidRPr="008E024D">
        <w:rPr>
          <w:rFonts w:ascii="Arial" w:hAnsi="Arial" w:cs="Arial"/>
          <w:b/>
          <w:bCs/>
          <w:color w:val="000000"/>
        </w:rPr>
        <w:t>t</w:t>
      </w:r>
      <w:r w:rsidR="00CA2EE5" w:rsidRPr="008E024D">
        <w:rPr>
          <w:rFonts w:ascii="Arial" w:hAnsi="Arial" w:cs="Arial"/>
          <w:b/>
          <w:bCs/>
          <w:color w:val="000000"/>
        </w:rPr>
        <w:t xml:space="preserve">here </w:t>
      </w:r>
      <w:r w:rsidR="000172E9">
        <w:rPr>
          <w:rFonts w:ascii="Arial" w:hAnsi="Arial" w:cs="Arial"/>
          <w:b/>
          <w:bCs/>
          <w:color w:val="000000"/>
        </w:rPr>
        <w:t>a</w:t>
      </w:r>
      <w:r w:rsidR="00CA2EE5" w:rsidRPr="008E024D">
        <w:rPr>
          <w:rFonts w:ascii="Arial" w:hAnsi="Arial" w:cs="Arial"/>
          <w:b/>
          <w:bCs/>
          <w:color w:val="000000"/>
        </w:rPr>
        <w:t xml:space="preserve"> fee for making a submission</w:t>
      </w:r>
      <w:r w:rsidR="007C644D">
        <w:rPr>
          <w:rFonts w:ascii="Arial" w:hAnsi="Arial" w:cs="Arial"/>
          <w:b/>
          <w:bCs/>
          <w:color w:val="000000"/>
        </w:rPr>
        <w:t xml:space="preserve"> </w:t>
      </w:r>
      <w:r w:rsidR="00E50B0B">
        <w:rPr>
          <w:rFonts w:ascii="Arial" w:hAnsi="Arial" w:cs="Arial"/>
          <w:b/>
          <w:bCs/>
          <w:color w:val="000000"/>
        </w:rPr>
        <w:t>or nomination.</w:t>
      </w:r>
    </w:p>
    <w:p w14:paraId="4445C990" w14:textId="3004ED59" w:rsidR="00BF7E76" w:rsidRDefault="00BF7E76" w:rsidP="00BF7E76">
      <w:pPr>
        <w:pStyle w:val="xmsonormal"/>
        <w:shd w:val="clear" w:color="auto" w:fill="FFFFFF"/>
        <w:spacing w:before="0" w:beforeAutospacing="0" w:after="0" w:afterAutospacing="0"/>
        <w:textAlignment w:val="baseline"/>
        <w:rPr>
          <w:rFonts w:ascii="Arial" w:hAnsi="Arial" w:cs="Arial"/>
          <w:color w:val="000000" w:themeColor="text1"/>
          <w:sz w:val="22"/>
          <w:szCs w:val="22"/>
          <w:bdr w:val="none" w:sz="0" w:space="0" w:color="auto" w:frame="1"/>
        </w:rPr>
      </w:pPr>
    </w:p>
    <w:p w14:paraId="4DB7C761" w14:textId="77777777" w:rsidR="00676B45" w:rsidRPr="00676B45" w:rsidRDefault="00676B45" w:rsidP="00676B45">
      <w:pPr>
        <w:pStyle w:val="ColorfulShading-Accent31"/>
        <w:ind w:left="0"/>
        <w:rPr>
          <w:rFonts w:ascii="Arial" w:eastAsia="Times New Roman" w:hAnsi="Arial" w:cs="Arial"/>
          <w:b/>
          <w:noProof/>
          <w:color w:val="FF0000"/>
          <w:sz w:val="24"/>
          <w:szCs w:val="24"/>
          <w:lang w:val="en-GB"/>
        </w:rPr>
      </w:pPr>
      <w:r w:rsidRPr="00676B45">
        <w:rPr>
          <w:rFonts w:ascii="Arial" w:eastAsia="Times New Roman" w:hAnsi="Arial" w:cs="Arial"/>
          <w:b/>
          <w:noProof/>
          <w:color w:val="FF0000"/>
          <w:sz w:val="24"/>
          <w:szCs w:val="24"/>
          <w:lang w:val="en-GB"/>
        </w:rPr>
        <w:t>What’s in it for your firm?</w:t>
      </w:r>
    </w:p>
    <w:p w14:paraId="4F4EBDEF" w14:textId="0C08E1E7" w:rsidR="00676B45" w:rsidRDefault="00676B45" w:rsidP="00676B45">
      <w:pPr>
        <w:rPr>
          <w:rFonts w:ascii="Arial" w:eastAsia="Calibri" w:hAnsi="Arial" w:cs="Arial"/>
          <w:sz w:val="22"/>
          <w:szCs w:val="22"/>
        </w:rPr>
      </w:pPr>
      <w:r w:rsidRPr="00CA2EE5">
        <w:rPr>
          <w:rFonts w:ascii="Arial" w:hAnsi="Arial" w:cs="Arial"/>
          <w:b/>
          <w:noProof/>
          <w:color w:val="800000"/>
          <w:sz w:val="22"/>
          <w:szCs w:val="22"/>
          <w:lang w:eastAsia="en-GB"/>
        </w:rPr>
        <w:drawing>
          <wp:anchor distT="0" distB="0" distL="114300" distR="114300" simplePos="0" relativeHeight="251687936" behindDoc="0" locked="0" layoutInCell="1" allowOverlap="1" wp14:anchorId="1ABFBE25" wp14:editId="2C24C094">
            <wp:simplePos x="0" y="0"/>
            <wp:positionH relativeFrom="column">
              <wp:posOffset>-1270</wp:posOffset>
            </wp:positionH>
            <wp:positionV relativeFrom="paragraph">
              <wp:posOffset>48260</wp:posOffset>
            </wp:positionV>
            <wp:extent cx="1314450" cy="1974850"/>
            <wp:effectExtent l="0" t="0" r="6350" b="6350"/>
            <wp:wrapSquare wrapText="bothSides"/>
            <wp:docPr id="1484597658" name="Picture 9" descr="A person holding a glass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97658" name="Picture 9" descr="A person holding a glass aw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EE5">
        <w:rPr>
          <w:rFonts w:ascii="Arial" w:hAnsi="Arial" w:cs="Arial"/>
          <w:sz w:val="22"/>
          <w:szCs w:val="22"/>
        </w:rPr>
        <w:t>Now in its 22</w:t>
      </w:r>
      <w:r w:rsidRPr="00CA2EE5">
        <w:rPr>
          <w:rFonts w:ascii="Arial" w:hAnsi="Arial" w:cs="Arial"/>
          <w:sz w:val="22"/>
          <w:szCs w:val="22"/>
          <w:vertAlign w:val="superscript"/>
        </w:rPr>
        <w:t>nd</w:t>
      </w:r>
      <w:r w:rsidRPr="00CA2EE5">
        <w:rPr>
          <w:rFonts w:ascii="Arial" w:hAnsi="Arial" w:cs="Arial"/>
          <w:sz w:val="22"/>
          <w:szCs w:val="22"/>
        </w:rPr>
        <w:t xml:space="preserve"> year, the Awards provide </w:t>
      </w:r>
      <w:r w:rsidR="00A14EAB">
        <w:rPr>
          <w:rFonts w:ascii="Arial" w:hAnsi="Arial" w:cs="Arial"/>
          <w:sz w:val="22"/>
          <w:szCs w:val="22"/>
        </w:rPr>
        <w:t xml:space="preserve">leaders, </w:t>
      </w:r>
      <w:r w:rsidRPr="00CA2EE5">
        <w:rPr>
          <w:rFonts w:ascii="Arial" w:hAnsi="Arial" w:cs="Arial"/>
          <w:sz w:val="22"/>
          <w:szCs w:val="22"/>
        </w:rPr>
        <w:t xml:space="preserve">management teams </w:t>
      </w:r>
      <w:r w:rsidR="003D5E2D">
        <w:rPr>
          <w:rFonts w:ascii="Arial" w:hAnsi="Arial" w:cs="Arial"/>
          <w:sz w:val="22"/>
          <w:szCs w:val="22"/>
        </w:rPr>
        <w:t>(</w:t>
      </w:r>
      <w:r w:rsidR="00607D75">
        <w:rPr>
          <w:rFonts w:ascii="Arial" w:hAnsi="Arial" w:cs="Arial"/>
          <w:sz w:val="22"/>
          <w:szCs w:val="22"/>
        </w:rPr>
        <w:t>jointly with</w:t>
      </w:r>
      <w:r w:rsidR="003D5E2D">
        <w:rPr>
          <w:rFonts w:ascii="Arial" w:hAnsi="Arial" w:cs="Arial"/>
          <w:sz w:val="22"/>
          <w:szCs w:val="22"/>
        </w:rPr>
        <w:t xml:space="preserve"> external consultan</w:t>
      </w:r>
      <w:r w:rsidR="00607D75">
        <w:rPr>
          <w:rFonts w:ascii="Arial" w:hAnsi="Arial" w:cs="Arial"/>
          <w:sz w:val="22"/>
          <w:szCs w:val="22"/>
        </w:rPr>
        <w:t>c</w:t>
      </w:r>
      <w:r w:rsidR="002939BA">
        <w:rPr>
          <w:rFonts w:ascii="Arial" w:hAnsi="Arial" w:cs="Arial"/>
          <w:sz w:val="22"/>
          <w:szCs w:val="22"/>
        </w:rPr>
        <w:t>ies</w:t>
      </w:r>
      <w:r w:rsidR="00607D75">
        <w:rPr>
          <w:rFonts w:ascii="Arial" w:hAnsi="Arial" w:cs="Arial"/>
          <w:sz w:val="22"/>
          <w:szCs w:val="22"/>
        </w:rPr>
        <w:t xml:space="preserve"> </w:t>
      </w:r>
      <w:r w:rsidR="003D5E2D">
        <w:rPr>
          <w:rFonts w:ascii="Arial" w:hAnsi="Arial" w:cs="Arial"/>
          <w:sz w:val="22"/>
          <w:szCs w:val="22"/>
        </w:rPr>
        <w:t xml:space="preserve">if appropriate) </w:t>
      </w:r>
      <w:r w:rsidR="004A1D72">
        <w:rPr>
          <w:rFonts w:ascii="Arial" w:hAnsi="Arial" w:cs="Arial"/>
          <w:sz w:val="22"/>
          <w:szCs w:val="22"/>
        </w:rPr>
        <w:t xml:space="preserve">and ‘Rising Stars’ </w:t>
      </w:r>
      <w:r w:rsidRPr="00CA2EE5">
        <w:rPr>
          <w:rFonts w:ascii="Arial" w:hAnsi="Arial" w:cs="Arial"/>
          <w:sz w:val="22"/>
          <w:szCs w:val="22"/>
        </w:rPr>
        <w:t xml:space="preserve">with </w:t>
      </w:r>
      <w:r w:rsidR="007B77C7">
        <w:rPr>
          <w:rFonts w:ascii="Arial" w:hAnsi="Arial" w:cs="Arial"/>
          <w:sz w:val="22"/>
          <w:szCs w:val="22"/>
        </w:rPr>
        <w:t xml:space="preserve">rigorous </w:t>
      </w:r>
      <w:r w:rsidRPr="00CA2EE5">
        <w:rPr>
          <w:rFonts w:ascii="Arial" w:hAnsi="Arial" w:cs="Arial"/>
          <w:sz w:val="22"/>
          <w:szCs w:val="22"/>
        </w:rPr>
        <w:t xml:space="preserve">independent evidence of the impact of their contribution in </w:t>
      </w:r>
      <w:r w:rsidRPr="00CA2EE5">
        <w:rPr>
          <w:rFonts w:ascii="Arial" w:eastAsia="Calibri" w:hAnsi="Arial" w:cs="Arial"/>
          <w:sz w:val="22"/>
          <w:szCs w:val="22"/>
        </w:rPr>
        <w:t>four key business areas:</w:t>
      </w:r>
    </w:p>
    <w:p w14:paraId="5E2C2DD5" w14:textId="77777777" w:rsidR="00607D75" w:rsidRDefault="00607D75" w:rsidP="00607D75">
      <w:pPr>
        <w:rPr>
          <w:rFonts w:ascii="Arial" w:eastAsia="Calibri" w:hAnsi="Arial" w:cs="Arial"/>
          <w:sz w:val="16"/>
          <w:szCs w:val="16"/>
        </w:rPr>
      </w:pPr>
    </w:p>
    <w:p w14:paraId="47DB5C8E" w14:textId="77777777" w:rsidR="00607D75" w:rsidRPr="00607D75" w:rsidRDefault="00607D75" w:rsidP="00607D75">
      <w:pPr>
        <w:rPr>
          <w:rFonts w:ascii="Arial" w:hAnsi="Arial" w:cs="Arial"/>
          <w:sz w:val="16"/>
          <w:szCs w:val="16"/>
        </w:rPr>
        <w:sectPr w:rsidR="00607D75" w:rsidRPr="00607D75" w:rsidSect="00B42D61">
          <w:headerReference w:type="even" r:id="rId10"/>
          <w:headerReference w:type="default" r:id="rId11"/>
          <w:footerReference w:type="even" r:id="rId12"/>
          <w:footerReference w:type="default" r:id="rId13"/>
          <w:headerReference w:type="first" r:id="rId14"/>
          <w:footerReference w:type="first" r:id="rId15"/>
          <w:type w:val="continuous"/>
          <w:pgSz w:w="11900" w:h="16840"/>
          <w:pgMar w:top="465" w:right="992" w:bottom="340" w:left="1622" w:header="709" w:footer="709" w:gutter="0"/>
          <w:cols w:space="708"/>
          <w:docGrid w:linePitch="360"/>
        </w:sectPr>
      </w:pPr>
    </w:p>
    <w:p w14:paraId="72BF0CC8" w14:textId="3ABCB270" w:rsidR="00CA2EE5" w:rsidRPr="00CA2EE5" w:rsidRDefault="00CA2EE5" w:rsidP="00CA2EE5">
      <w:pPr>
        <w:spacing w:line="360" w:lineRule="auto"/>
        <w:rPr>
          <w:rFonts w:ascii="Arial" w:hAnsi="Arial" w:cs="Arial"/>
          <w:sz w:val="22"/>
          <w:szCs w:val="22"/>
        </w:rPr>
      </w:pPr>
      <w:r w:rsidRPr="00CA2EE5">
        <w:rPr>
          <w:rFonts w:ascii="Arial" w:hAnsi="Arial" w:cs="Arial"/>
          <w:sz w:val="22"/>
          <w:szCs w:val="22"/>
        </w:rPr>
        <w:t xml:space="preserve">      • </w:t>
      </w:r>
      <w:r w:rsidR="00B42D61" w:rsidRPr="00CA2EE5">
        <w:rPr>
          <w:rFonts w:ascii="Arial" w:hAnsi="Arial" w:cs="Arial"/>
          <w:sz w:val="22"/>
          <w:szCs w:val="22"/>
        </w:rPr>
        <w:t>Leadership &amp; Strategy</w:t>
      </w:r>
      <w:r w:rsidR="007F0A13">
        <w:rPr>
          <w:rFonts w:ascii="Arial" w:hAnsi="Arial" w:cs="Arial"/>
          <w:sz w:val="22"/>
          <w:szCs w:val="22"/>
        </w:rPr>
        <w:t xml:space="preserve">             </w:t>
      </w:r>
      <w:r w:rsidRPr="00CA2EE5">
        <w:rPr>
          <w:rFonts w:ascii="Arial" w:hAnsi="Arial" w:cs="Arial"/>
          <w:sz w:val="22"/>
          <w:szCs w:val="22"/>
        </w:rPr>
        <w:t xml:space="preserve">      • Operational Excellence</w:t>
      </w:r>
    </w:p>
    <w:p w14:paraId="6A52251E" w14:textId="46DFDAEF" w:rsidR="00B42D61" w:rsidRPr="00CA2EE5" w:rsidRDefault="00CA2EE5" w:rsidP="00CA2EE5">
      <w:pPr>
        <w:spacing w:line="360" w:lineRule="auto"/>
        <w:rPr>
          <w:rFonts w:ascii="Arial" w:hAnsi="Arial" w:cs="Arial"/>
          <w:sz w:val="22"/>
          <w:szCs w:val="22"/>
        </w:rPr>
      </w:pPr>
      <w:r w:rsidRPr="00986DAA">
        <w:rPr>
          <w:noProof/>
        </w:rPr>
        <mc:AlternateContent>
          <mc:Choice Requires="wps">
            <w:drawing>
              <wp:anchor distT="0" distB="0" distL="114300" distR="114300" simplePos="0" relativeHeight="251675648" behindDoc="0" locked="0" layoutInCell="1" allowOverlap="1" wp14:anchorId="7D3056B1" wp14:editId="74BFF343">
                <wp:simplePos x="0" y="0"/>
                <wp:positionH relativeFrom="margin">
                  <wp:posOffset>1552122</wp:posOffset>
                </wp:positionH>
                <wp:positionV relativeFrom="paragraph">
                  <wp:posOffset>337275</wp:posOffset>
                </wp:positionV>
                <wp:extent cx="4130675" cy="775335"/>
                <wp:effectExtent l="0" t="0" r="47625" b="50165"/>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775335"/>
                        </a:xfrm>
                        <a:prstGeom prst="rect">
                          <a:avLst/>
                        </a:prstGeom>
                        <a:solidFill>
                          <a:srgbClr val="FFE49A"/>
                        </a:solidFill>
                        <a:ln w="6350">
                          <a:solidFill>
                            <a:srgbClr val="FFC000"/>
                          </a:solidFill>
                          <a:miter lim="800000"/>
                          <a:headEnd/>
                          <a:tailEnd/>
                        </a:ln>
                        <a:effectLst>
                          <a:outerShdw dist="38100" dir="2700000" algn="tl" rotWithShape="0">
                            <a:srgbClr val="808080">
                              <a:alpha val="39998"/>
                            </a:srgbClr>
                          </a:outerShdw>
                        </a:effectLst>
                      </wps:spPr>
                      <wps:txbx>
                        <w:txbxContent>
                          <w:p w14:paraId="5A72151F" w14:textId="54F09796" w:rsidR="00B77221" w:rsidRPr="00CB326B" w:rsidRDefault="00B77221" w:rsidP="00C22F25">
                            <w:pPr>
                              <w:pStyle w:val="ColorfulShading-Accent31"/>
                              <w:ind w:left="0"/>
                              <w:jc w:val="center"/>
                              <w:rPr>
                                <w:rFonts w:asciiTheme="minorHAnsi" w:hAnsiTheme="minorHAnsi" w:cstheme="minorHAnsi"/>
                                <w:sz w:val="20"/>
                                <w:szCs w:val="20"/>
                              </w:rPr>
                            </w:pPr>
                            <w:r w:rsidRPr="00CB326B">
                              <w:rPr>
                                <w:rFonts w:asciiTheme="minorHAnsi" w:hAnsiTheme="minorHAnsi" w:cstheme="minorHAnsi"/>
                                <w:sz w:val="20"/>
                                <w:szCs w:val="20"/>
                              </w:rPr>
                              <w:t>Well-managed firms are more productive, according to the Office for National Statistics</w:t>
                            </w:r>
                            <w:r w:rsidR="00986DAA" w:rsidRPr="00CB326B">
                              <w:rPr>
                                <w:rFonts w:asciiTheme="minorHAnsi" w:hAnsiTheme="minorHAnsi" w:cstheme="minorHAnsi"/>
                                <w:sz w:val="20"/>
                                <w:szCs w:val="20"/>
                              </w:rPr>
                              <w:t>.</w:t>
                            </w:r>
                            <w:r w:rsidRPr="00CB326B">
                              <w:rPr>
                                <w:rFonts w:asciiTheme="minorHAnsi" w:hAnsiTheme="minorHAnsi" w:cstheme="minorHAnsi"/>
                                <w:sz w:val="20"/>
                                <w:szCs w:val="20"/>
                              </w:rPr>
                              <w:t xml:space="preserve"> </w:t>
                            </w:r>
                            <w:r w:rsidR="00986DAA" w:rsidRPr="00CB326B">
                              <w:rPr>
                                <w:rFonts w:asciiTheme="minorHAnsi" w:hAnsiTheme="minorHAnsi" w:cstheme="minorHAnsi"/>
                                <w:sz w:val="20"/>
                                <w:szCs w:val="20"/>
                              </w:rPr>
                              <w:t>M</w:t>
                            </w:r>
                            <w:r w:rsidRPr="00CB326B">
                              <w:rPr>
                                <w:rFonts w:asciiTheme="minorHAnsi" w:hAnsiTheme="minorHAnsi" w:cstheme="minorHAnsi"/>
                                <w:sz w:val="20"/>
                                <w:szCs w:val="20"/>
                              </w:rPr>
                              <w:t xml:space="preserve">ost clients treat the impression of working with a well-managed firm as an essential pre-requisite when instructing an adviser </w:t>
                            </w:r>
                            <w:r w:rsidRPr="00D34A38">
                              <w:rPr>
                                <w:rFonts w:asciiTheme="minorHAnsi" w:hAnsiTheme="minorHAnsi" w:cstheme="minorHAnsi"/>
                                <w:i/>
                                <w:iCs/>
                                <w:sz w:val="20"/>
                                <w:szCs w:val="20"/>
                              </w:rPr>
                              <w:t xml:space="preserve">(Source: </w:t>
                            </w:r>
                            <w:r w:rsidR="0026055E" w:rsidRPr="00D34A38">
                              <w:rPr>
                                <w:rFonts w:asciiTheme="minorHAnsi" w:hAnsiTheme="minorHAnsi" w:cstheme="minorHAnsi"/>
                                <w:i/>
                                <w:iCs/>
                                <w:sz w:val="20"/>
                                <w:szCs w:val="20"/>
                              </w:rPr>
                              <w:t xml:space="preserve">Managing Partners’ </w:t>
                            </w:r>
                            <w:r w:rsidRPr="00D34A38">
                              <w:rPr>
                                <w:rFonts w:asciiTheme="minorHAnsi" w:hAnsiTheme="minorHAnsi" w:cstheme="minorHAnsi"/>
                                <w:i/>
                                <w:iCs/>
                                <w:sz w:val="20"/>
                                <w:szCs w:val="20"/>
                              </w:rPr>
                              <w:t>Forum/FT research)</w:t>
                            </w:r>
                          </w:p>
                          <w:p w14:paraId="1D41331B" w14:textId="2B1B8961" w:rsidR="00B77221" w:rsidRPr="00986DAA" w:rsidRDefault="00B77221" w:rsidP="00B77221">
                            <w:pPr>
                              <w:pStyle w:val="ColorfulShading-Accent31"/>
                              <w:ind w:left="142"/>
                              <w:rPr>
                                <w:rFonts w:ascii="Arial" w:hAnsi="Arial" w:cs="Arial"/>
                                <w:b/>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3056B1" id="_x0000_t202" coordsize="21600,21600" o:spt="202" path="m,l,21600r21600,l21600,xe">
                <v:stroke joinstyle="miter"/>
                <v:path gradientshapeok="t" o:connecttype="rect"/>
              </v:shapetype>
              <v:shape id="Text Box 16" o:spid="_x0000_s1026" type="#_x0000_t202" style="position:absolute;margin-left:122.2pt;margin-top:26.55pt;width:325.25pt;height:61.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" fillcolor="#ffe49a" strokecolor="#ffc000" strokeweight=".5pt">
                <v:shadow on="t" opacity="26213f" origin="-.5,-.5" offset=".74836mm,.74836mm"/>
                <v:textbox>
                  <w:txbxContent>
                    <w:p w14:paraId="5A72151F" w14:textId="54F09796" w:rsidR="00B77221" w:rsidRPr="00CB326B" w:rsidRDefault="00B77221" w:rsidP="00C22F25">
                      <w:pPr>
                        <w:pStyle w:val="ColorfulShading-Accent31"/>
                        <w:ind w:left="0"/>
                        <w:jc w:val="center"/>
                        <w:rPr>
                          <w:rFonts w:asciiTheme="minorHAnsi" w:hAnsiTheme="minorHAnsi" w:cstheme="minorHAnsi"/>
                          <w:sz w:val="20"/>
                          <w:szCs w:val="20"/>
                        </w:rPr>
                      </w:pPr>
                      <w:r w:rsidRPr="00CB326B">
                        <w:rPr>
                          <w:rFonts w:asciiTheme="minorHAnsi" w:hAnsiTheme="minorHAnsi" w:cstheme="minorHAnsi"/>
                          <w:sz w:val="20"/>
                          <w:szCs w:val="20"/>
                        </w:rPr>
                        <w:t>Well-managed firms are more productive, according to the Office for National Statistics</w:t>
                      </w:r>
                      <w:r w:rsidR="00986DAA" w:rsidRPr="00CB326B">
                        <w:rPr>
                          <w:rFonts w:asciiTheme="minorHAnsi" w:hAnsiTheme="minorHAnsi" w:cstheme="minorHAnsi"/>
                          <w:sz w:val="20"/>
                          <w:szCs w:val="20"/>
                        </w:rPr>
                        <w:t>.</w:t>
                      </w:r>
                      <w:r w:rsidRPr="00CB326B">
                        <w:rPr>
                          <w:rFonts w:asciiTheme="minorHAnsi" w:hAnsiTheme="minorHAnsi" w:cstheme="minorHAnsi"/>
                          <w:sz w:val="20"/>
                          <w:szCs w:val="20"/>
                        </w:rPr>
                        <w:t xml:space="preserve"> </w:t>
                      </w:r>
                      <w:r w:rsidR="00986DAA" w:rsidRPr="00CB326B">
                        <w:rPr>
                          <w:rFonts w:asciiTheme="minorHAnsi" w:hAnsiTheme="minorHAnsi" w:cstheme="minorHAnsi"/>
                          <w:sz w:val="20"/>
                          <w:szCs w:val="20"/>
                        </w:rPr>
                        <w:t>M</w:t>
                      </w:r>
                      <w:r w:rsidRPr="00CB326B">
                        <w:rPr>
                          <w:rFonts w:asciiTheme="minorHAnsi" w:hAnsiTheme="minorHAnsi" w:cstheme="minorHAnsi"/>
                          <w:sz w:val="20"/>
                          <w:szCs w:val="20"/>
                        </w:rPr>
                        <w:t xml:space="preserve">ost clients treat the impression of working with a well-managed firm as an essential pre-requisite when instructing an adviser </w:t>
                      </w:r>
                      <w:r w:rsidRPr="00D34A38">
                        <w:rPr>
                          <w:rFonts w:asciiTheme="minorHAnsi" w:hAnsiTheme="minorHAnsi" w:cstheme="minorHAnsi"/>
                          <w:i/>
                          <w:iCs/>
                          <w:sz w:val="20"/>
                          <w:szCs w:val="20"/>
                        </w:rPr>
                        <w:t xml:space="preserve">(Source: </w:t>
                      </w:r>
                      <w:r w:rsidR="0026055E" w:rsidRPr="00D34A38">
                        <w:rPr>
                          <w:rFonts w:asciiTheme="minorHAnsi" w:hAnsiTheme="minorHAnsi" w:cstheme="minorHAnsi"/>
                          <w:i/>
                          <w:iCs/>
                          <w:sz w:val="20"/>
                          <w:szCs w:val="20"/>
                        </w:rPr>
                        <w:t xml:space="preserve">Managing Partners’ </w:t>
                      </w:r>
                      <w:r w:rsidRPr="00D34A38">
                        <w:rPr>
                          <w:rFonts w:asciiTheme="minorHAnsi" w:hAnsiTheme="minorHAnsi" w:cstheme="minorHAnsi"/>
                          <w:i/>
                          <w:iCs/>
                          <w:sz w:val="20"/>
                          <w:szCs w:val="20"/>
                        </w:rPr>
                        <w:t>Forum/FT research)</w:t>
                      </w:r>
                    </w:p>
                    <w:p w14:paraId="1D41331B" w14:textId="2B1B8961" w:rsidR="00B77221" w:rsidRPr="00986DAA" w:rsidRDefault="00B77221" w:rsidP="00B77221">
                      <w:pPr>
                        <w:pStyle w:val="ColorfulShading-Accent31"/>
                        <w:ind w:left="142"/>
                        <w:rPr>
                          <w:rFonts w:ascii="Arial" w:hAnsi="Arial" w:cs="Arial"/>
                          <w:b/>
                          <w:sz w:val="20"/>
                          <w:szCs w:val="20"/>
                        </w:rPr>
                      </w:pPr>
                    </w:p>
                  </w:txbxContent>
                </v:textbox>
                <w10:wrap type="square" anchorx="margin"/>
              </v:shape>
            </w:pict>
          </mc:Fallback>
        </mc:AlternateContent>
      </w:r>
      <w:r w:rsidRPr="00CA2EE5">
        <w:rPr>
          <w:rFonts w:ascii="Arial" w:hAnsi="Arial" w:cs="Arial"/>
          <w:sz w:val="22"/>
          <w:szCs w:val="22"/>
        </w:rPr>
        <w:t xml:space="preserve">      • Client </w:t>
      </w:r>
      <w:r w:rsidR="00EF5355">
        <w:rPr>
          <w:rFonts w:ascii="Arial" w:hAnsi="Arial" w:cs="Arial"/>
          <w:sz w:val="22"/>
          <w:szCs w:val="22"/>
        </w:rPr>
        <w:t xml:space="preserve">Focus   </w:t>
      </w:r>
      <w:r w:rsidRPr="00CA2EE5">
        <w:rPr>
          <w:rFonts w:ascii="Arial" w:hAnsi="Arial" w:cs="Arial"/>
          <w:sz w:val="22"/>
          <w:szCs w:val="22"/>
        </w:rPr>
        <w:t xml:space="preserve">    </w:t>
      </w:r>
      <w:r w:rsidR="000172E9">
        <w:rPr>
          <w:rFonts w:ascii="Arial" w:hAnsi="Arial" w:cs="Arial"/>
          <w:sz w:val="22"/>
          <w:szCs w:val="22"/>
        </w:rPr>
        <w:t xml:space="preserve">       </w:t>
      </w:r>
      <w:r w:rsidRPr="00CA2EE5">
        <w:rPr>
          <w:rFonts w:ascii="Arial" w:hAnsi="Arial" w:cs="Arial"/>
          <w:sz w:val="22"/>
          <w:szCs w:val="22"/>
        </w:rPr>
        <w:t xml:space="preserve">        </w:t>
      </w:r>
      <w:r w:rsidR="007F0A13">
        <w:rPr>
          <w:rFonts w:ascii="Arial" w:hAnsi="Arial" w:cs="Arial"/>
          <w:sz w:val="22"/>
          <w:szCs w:val="22"/>
        </w:rPr>
        <w:t xml:space="preserve">            </w:t>
      </w:r>
      <w:r w:rsidRPr="00CA2EE5">
        <w:rPr>
          <w:rFonts w:ascii="Arial" w:hAnsi="Arial" w:cs="Arial"/>
          <w:sz w:val="22"/>
          <w:szCs w:val="22"/>
        </w:rPr>
        <w:t xml:space="preserve"> • Responsible Business               </w:t>
      </w:r>
    </w:p>
    <w:p w14:paraId="73BBCCC7" w14:textId="495285A9" w:rsidR="00CA2EE5" w:rsidRDefault="00CA2EE5" w:rsidP="00B11CE5">
      <w:pPr>
        <w:pStyle w:val="xmsonormal"/>
        <w:shd w:val="clear" w:color="auto" w:fill="FFFFFF"/>
        <w:spacing w:before="0" w:beforeAutospacing="0" w:after="0" w:afterAutospacing="0"/>
        <w:rPr>
          <w:rFonts w:ascii="Arial" w:hAnsi="Arial"/>
          <w:b/>
          <w:color w:val="FF0000"/>
        </w:rPr>
      </w:pPr>
    </w:p>
    <w:p w14:paraId="50E1B904" w14:textId="35514355" w:rsidR="00607D75" w:rsidRDefault="00607D75" w:rsidP="00676B45">
      <w:pPr>
        <w:pStyle w:val="ColorfulShading-Accent31"/>
        <w:ind w:left="0"/>
        <w:rPr>
          <w:rFonts w:ascii="Arial" w:eastAsia="Times New Roman" w:hAnsi="Arial" w:cs="Arial"/>
          <w:b/>
          <w:noProof/>
          <w:color w:val="FF0000"/>
          <w:sz w:val="24"/>
          <w:szCs w:val="24"/>
          <w:lang w:val="en-GB"/>
        </w:rPr>
      </w:pPr>
      <w:r>
        <w:rPr>
          <w:rFonts w:ascii="Arial" w:hAnsi="Arial"/>
          <w:noProof/>
          <w:lang w:eastAsia="en-GB"/>
        </w:rPr>
        <w:drawing>
          <wp:anchor distT="0" distB="0" distL="114300" distR="114300" simplePos="0" relativeHeight="251682816" behindDoc="1" locked="0" layoutInCell="1" allowOverlap="1" wp14:anchorId="3AC4B25B" wp14:editId="7A0493C9">
            <wp:simplePos x="0" y="0"/>
            <wp:positionH relativeFrom="column">
              <wp:posOffset>3624580</wp:posOffset>
            </wp:positionH>
            <wp:positionV relativeFrom="paragraph">
              <wp:posOffset>116205</wp:posOffset>
            </wp:positionV>
            <wp:extent cx="2171065" cy="1505585"/>
            <wp:effectExtent l="0" t="0" r="635" b="5715"/>
            <wp:wrapTight wrapText="bothSides">
              <wp:wrapPolygon edited="0">
                <wp:start x="0" y="0"/>
                <wp:lineTo x="0" y="21500"/>
                <wp:lineTo x="21480" y="21500"/>
                <wp:lineTo x="21480" y="0"/>
                <wp:lineTo x="0" y="0"/>
              </wp:wrapPolygon>
            </wp:wrapTight>
            <wp:docPr id="722376133" name="Picture 72237613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76133" name="Picture 722376133" descr="A group of people posing for a photo&#10;&#10;Description automatically generated"/>
                    <pic:cNvPicPr/>
                  </pic:nvPicPr>
                  <pic:blipFill>
                    <a:blip r:embed="rId16"/>
                    <a:stretch>
                      <a:fillRect/>
                    </a:stretch>
                  </pic:blipFill>
                  <pic:spPr>
                    <a:xfrm>
                      <a:off x="0" y="0"/>
                      <a:ext cx="2171065" cy="1505585"/>
                    </a:xfrm>
                    <a:prstGeom prst="rect">
                      <a:avLst/>
                    </a:prstGeom>
                  </pic:spPr>
                </pic:pic>
              </a:graphicData>
            </a:graphic>
            <wp14:sizeRelH relativeFrom="page">
              <wp14:pctWidth>0</wp14:pctWidth>
            </wp14:sizeRelH>
            <wp14:sizeRelV relativeFrom="page">
              <wp14:pctHeight>0</wp14:pctHeight>
            </wp14:sizeRelV>
          </wp:anchor>
        </w:drawing>
      </w:r>
    </w:p>
    <w:p w14:paraId="1B1B9B88" w14:textId="6620E082" w:rsidR="00676B45" w:rsidRPr="00676B45" w:rsidRDefault="00676B45" w:rsidP="00676B45">
      <w:pPr>
        <w:pStyle w:val="ColorfulShading-Accent31"/>
        <w:ind w:left="0"/>
        <w:rPr>
          <w:rFonts w:ascii="Arial" w:eastAsia="Times New Roman" w:hAnsi="Arial" w:cs="Arial"/>
          <w:b/>
          <w:noProof/>
          <w:color w:val="FF0000"/>
          <w:sz w:val="24"/>
          <w:szCs w:val="24"/>
          <w:lang w:val="en-GB"/>
        </w:rPr>
      </w:pPr>
      <w:r w:rsidRPr="00676B45">
        <w:rPr>
          <w:rFonts w:ascii="Arial" w:eastAsia="Times New Roman" w:hAnsi="Arial" w:cs="Arial"/>
          <w:b/>
          <w:noProof/>
          <w:color w:val="FF0000"/>
          <w:sz w:val="24"/>
          <w:szCs w:val="24"/>
          <w:lang w:val="en-GB"/>
        </w:rPr>
        <w:t xml:space="preserve">What’s in it for </w:t>
      </w:r>
      <w:r>
        <w:rPr>
          <w:rFonts w:ascii="Arial" w:eastAsia="Times New Roman" w:hAnsi="Arial" w:cs="Arial"/>
          <w:b/>
          <w:noProof/>
          <w:color w:val="FF0000"/>
          <w:sz w:val="24"/>
          <w:szCs w:val="24"/>
          <w:lang w:val="en-GB"/>
        </w:rPr>
        <w:t>you</w:t>
      </w:r>
      <w:r w:rsidR="003F6573">
        <w:rPr>
          <w:rFonts w:ascii="Arial" w:eastAsia="Times New Roman" w:hAnsi="Arial" w:cs="Arial"/>
          <w:b/>
          <w:noProof/>
          <w:color w:val="FF0000"/>
          <w:sz w:val="24"/>
          <w:szCs w:val="24"/>
          <w:lang w:val="en-GB"/>
        </w:rPr>
        <w:t xml:space="preserve"> and your team</w:t>
      </w:r>
      <w:r w:rsidRPr="00676B45">
        <w:rPr>
          <w:rFonts w:ascii="Arial" w:eastAsia="Times New Roman" w:hAnsi="Arial" w:cs="Arial"/>
          <w:b/>
          <w:noProof/>
          <w:color w:val="FF0000"/>
          <w:sz w:val="24"/>
          <w:szCs w:val="24"/>
          <w:lang w:val="en-GB"/>
        </w:rPr>
        <w:t>?</w:t>
      </w:r>
    </w:p>
    <w:p w14:paraId="5AA49C21" w14:textId="026A49A9" w:rsidR="00B42D61" w:rsidRPr="00CF5D05" w:rsidRDefault="00B42D61" w:rsidP="00B42D61">
      <w:pPr>
        <w:pStyle w:val="Body"/>
        <w:rPr>
          <w:rFonts w:ascii="Arial" w:eastAsia="Times New Roman" w:hAnsi="Arial" w:cs="Times New Roman"/>
          <w:noProof/>
          <w:color w:val="000000" w:themeColor="text1"/>
          <w:lang w:eastAsia="en-US"/>
        </w:rPr>
      </w:pPr>
      <w:r w:rsidRPr="000E0B3B">
        <w:rPr>
          <w:rFonts w:ascii="Arial" w:eastAsia="Times New Roman" w:hAnsi="Arial" w:cs="Times New Roman"/>
          <w:noProof/>
          <w:color w:val="auto"/>
          <w:szCs w:val="24"/>
          <w:lang w:eastAsia="en-US"/>
        </w:rPr>
        <w:t xml:space="preserve">Influencing strategy to enhance business and client success is consistently top </w:t>
      </w:r>
      <w:r>
        <w:rPr>
          <w:rFonts w:ascii="Arial" w:eastAsia="Times New Roman" w:hAnsi="Arial" w:cs="Times New Roman"/>
          <w:noProof/>
          <w:color w:val="auto"/>
          <w:szCs w:val="24"/>
          <w:lang w:eastAsia="en-US"/>
        </w:rPr>
        <w:t xml:space="preserve">of the agenda for </w:t>
      </w:r>
      <w:r w:rsidR="00A14EAB">
        <w:rPr>
          <w:rFonts w:ascii="Arial" w:eastAsia="Times New Roman" w:hAnsi="Arial" w:cs="Times New Roman"/>
          <w:noProof/>
          <w:color w:val="auto"/>
          <w:szCs w:val="24"/>
          <w:lang w:eastAsia="en-US"/>
        </w:rPr>
        <w:t xml:space="preserve">leaders, </w:t>
      </w:r>
      <w:r>
        <w:rPr>
          <w:rFonts w:ascii="Arial" w:eastAsia="Times New Roman" w:hAnsi="Arial" w:cs="Times New Roman"/>
          <w:noProof/>
          <w:color w:val="auto"/>
          <w:szCs w:val="24"/>
          <w:lang w:eastAsia="en-US"/>
        </w:rPr>
        <w:t>management teams</w:t>
      </w:r>
      <w:r w:rsidR="002939BA">
        <w:rPr>
          <w:rFonts w:ascii="Arial" w:eastAsia="Times New Roman" w:hAnsi="Arial" w:cs="Times New Roman"/>
          <w:noProof/>
          <w:color w:val="auto"/>
          <w:szCs w:val="24"/>
          <w:lang w:eastAsia="en-US"/>
        </w:rPr>
        <w:t xml:space="preserve"> and Rising Stars</w:t>
      </w:r>
      <w:r>
        <w:rPr>
          <w:rFonts w:ascii="Arial" w:eastAsia="Times New Roman" w:hAnsi="Arial" w:cs="Times New Roman"/>
          <w:noProof/>
          <w:color w:val="auto"/>
          <w:szCs w:val="24"/>
          <w:lang w:eastAsia="en-US"/>
        </w:rPr>
        <w:t xml:space="preserve">. </w:t>
      </w:r>
      <w:r w:rsidR="004C3B73">
        <w:rPr>
          <w:rFonts w:ascii="Arial" w:eastAsia="Times New Roman" w:hAnsi="Arial" w:cs="Times New Roman"/>
          <w:noProof/>
          <w:color w:val="auto"/>
          <w:szCs w:val="24"/>
          <w:lang w:eastAsia="en-US"/>
        </w:rPr>
        <w:t>Showing</w:t>
      </w:r>
      <w:r w:rsidRPr="000E0B3B">
        <w:rPr>
          <w:rFonts w:ascii="Arial" w:eastAsia="Times New Roman" w:hAnsi="Arial" w:cs="Times New Roman"/>
          <w:noProof/>
          <w:color w:val="auto"/>
          <w:szCs w:val="24"/>
          <w:lang w:eastAsia="en-US"/>
        </w:rPr>
        <w:t xml:space="preserve"> your contribution and impact puts you at the heart of th</w:t>
      </w:r>
      <w:r w:rsidR="00A14EAB">
        <w:rPr>
          <w:rFonts w:ascii="Arial" w:eastAsia="Times New Roman" w:hAnsi="Arial" w:cs="Times New Roman"/>
          <w:noProof/>
          <w:color w:val="auto"/>
          <w:szCs w:val="24"/>
          <w:lang w:eastAsia="en-US"/>
        </w:rPr>
        <w:t>o</w:t>
      </w:r>
      <w:r w:rsidRPr="000E0B3B">
        <w:rPr>
          <w:rFonts w:ascii="Arial" w:eastAsia="Times New Roman" w:hAnsi="Arial" w:cs="Times New Roman"/>
          <w:noProof/>
          <w:color w:val="auto"/>
          <w:szCs w:val="24"/>
          <w:lang w:eastAsia="en-US"/>
        </w:rPr>
        <w:t xml:space="preserve">se conversations, increases your influence </w:t>
      </w:r>
      <w:r w:rsidRPr="00B65DCD">
        <w:rPr>
          <w:rFonts w:ascii="Arial" w:eastAsia="Times New Roman" w:hAnsi="Arial" w:cs="Times New Roman"/>
          <w:noProof/>
          <w:color w:val="auto"/>
          <w:szCs w:val="24"/>
          <w:lang w:eastAsia="en-US"/>
        </w:rPr>
        <w:t>and strengthens people</w:t>
      </w:r>
      <w:r w:rsidRPr="00B65DCD">
        <w:rPr>
          <w:rFonts w:ascii="Arial" w:eastAsia="Times New Roman" w:hAnsi="Arial" w:cs="Times New Roman" w:hint="eastAsia"/>
          <w:noProof/>
          <w:color w:val="auto"/>
          <w:szCs w:val="24"/>
          <w:lang w:eastAsia="en-US"/>
        </w:rPr>
        <w:t>’</w:t>
      </w:r>
      <w:r w:rsidRPr="00B65DCD">
        <w:rPr>
          <w:rFonts w:ascii="Arial" w:eastAsia="Times New Roman" w:hAnsi="Arial" w:cs="Times New Roman"/>
          <w:noProof/>
          <w:color w:val="auto"/>
          <w:szCs w:val="24"/>
          <w:lang w:eastAsia="en-US"/>
        </w:rPr>
        <w:t>s trust in your strategies, while enhancing the reputation of your firm with your clients</w:t>
      </w:r>
      <w:r w:rsidRPr="00CF5D05">
        <w:rPr>
          <w:rFonts w:ascii="Arial" w:eastAsia="Times New Roman" w:hAnsi="Arial" w:cs="Times New Roman"/>
          <w:noProof/>
          <w:color w:val="000000" w:themeColor="text1"/>
          <w:lang w:eastAsia="en-US"/>
        </w:rPr>
        <w:t>.</w:t>
      </w:r>
      <w:r w:rsidR="004C3B73" w:rsidRPr="00CF5D05">
        <w:rPr>
          <w:rFonts w:ascii="Arial" w:eastAsia="Times New Roman" w:hAnsi="Arial" w:cs="Times New Roman"/>
          <w:noProof/>
          <w:color w:val="000000" w:themeColor="text1"/>
          <w:lang w:eastAsia="en-US"/>
        </w:rPr>
        <w:t xml:space="preserve"> </w:t>
      </w:r>
      <w:r w:rsidR="00CF5D05" w:rsidRPr="00CF5D05">
        <w:rPr>
          <w:rFonts w:ascii="Arial" w:hAnsi="Arial" w:cs="Arial"/>
          <w:color w:val="000000" w:themeColor="text1"/>
          <w:shd w:val="clear" w:color="auto" w:fill="FFFFFF"/>
        </w:rPr>
        <w:t>T</w:t>
      </w:r>
      <w:r w:rsidR="003F6573" w:rsidRPr="00CF5D05">
        <w:rPr>
          <w:rFonts w:ascii="Arial" w:hAnsi="Arial" w:cs="Arial"/>
          <w:color w:val="000000" w:themeColor="text1"/>
          <w:shd w:val="clear" w:color="auto" w:fill="FFFFFF"/>
        </w:rPr>
        <w:t xml:space="preserve">eams </w:t>
      </w:r>
      <w:r w:rsidR="00CF5D05" w:rsidRPr="00CF5D05">
        <w:rPr>
          <w:rFonts w:ascii="Arial" w:hAnsi="Arial" w:cs="Arial"/>
          <w:color w:val="000000" w:themeColor="text1"/>
          <w:shd w:val="clear" w:color="auto" w:fill="FFFFFF"/>
        </w:rPr>
        <w:t xml:space="preserve">say what they </w:t>
      </w:r>
      <w:r w:rsidR="006D0362">
        <w:rPr>
          <w:rFonts w:ascii="Arial" w:hAnsi="Arial" w:cs="Arial"/>
          <w:color w:val="000000" w:themeColor="text1"/>
          <w:shd w:val="clear" w:color="auto" w:fill="FFFFFF"/>
        </w:rPr>
        <w:t xml:space="preserve">really </w:t>
      </w:r>
      <w:r w:rsidR="00CF5D05" w:rsidRPr="00CF5D05">
        <w:rPr>
          <w:rFonts w:ascii="Arial" w:hAnsi="Arial" w:cs="Arial"/>
          <w:color w:val="000000" w:themeColor="text1"/>
          <w:shd w:val="clear" w:color="auto" w:fill="FFFFFF"/>
        </w:rPr>
        <w:t>think when</w:t>
      </w:r>
      <w:r w:rsidR="003F6573" w:rsidRPr="00CF5D05">
        <w:rPr>
          <w:rFonts w:ascii="Arial" w:hAnsi="Arial" w:cs="Arial"/>
          <w:color w:val="000000" w:themeColor="text1"/>
          <w:shd w:val="clear" w:color="auto" w:fill="FFFFFF"/>
        </w:rPr>
        <w:t xml:space="preserve"> recognised </w:t>
      </w:r>
      <w:r w:rsidR="00CF5D05" w:rsidRPr="00CF5D05">
        <w:rPr>
          <w:rFonts w:ascii="Arial" w:hAnsi="Arial" w:cs="Arial"/>
          <w:color w:val="000000" w:themeColor="text1"/>
          <w:shd w:val="clear" w:color="auto" w:fill="FFFFFF"/>
        </w:rPr>
        <w:t>by</w:t>
      </w:r>
      <w:r w:rsidR="003F6573" w:rsidRPr="00CF5D05">
        <w:rPr>
          <w:rFonts w:ascii="Arial" w:hAnsi="Arial" w:cs="Arial"/>
          <w:color w:val="000000" w:themeColor="text1"/>
          <w:shd w:val="clear" w:color="auto" w:fill="FFFFFF"/>
        </w:rPr>
        <w:t xml:space="preserve"> their peers</w:t>
      </w:r>
      <w:r w:rsidR="00CF5D05" w:rsidRPr="00CF5D05">
        <w:rPr>
          <w:rFonts w:ascii="Arial" w:hAnsi="Arial" w:cs="Arial"/>
          <w:color w:val="000000" w:themeColor="text1"/>
          <w:shd w:val="clear" w:color="auto" w:fill="FFFFFF"/>
        </w:rPr>
        <w:t>.</w:t>
      </w:r>
    </w:p>
    <w:p w14:paraId="2C5987D4" w14:textId="21FC5CD2" w:rsidR="00676B45" w:rsidRPr="00676B45" w:rsidRDefault="00607D75" w:rsidP="00B11CE5">
      <w:pPr>
        <w:pStyle w:val="xmsonormal"/>
        <w:shd w:val="clear" w:color="auto" w:fill="FFFFFF"/>
        <w:spacing w:before="0" w:beforeAutospacing="0" w:after="0" w:afterAutospacing="0"/>
        <w:rPr>
          <w:rFonts w:ascii="Arial" w:hAnsi="Arial" w:cs="Arial"/>
          <w:noProof/>
          <w:sz w:val="22"/>
          <w:szCs w:val="22"/>
        </w:rPr>
      </w:pPr>
      <w:r w:rsidRPr="00CB326B">
        <w:rPr>
          <w:rFonts w:asciiTheme="minorHAnsi" w:hAnsiTheme="minorHAnsi" w:cstheme="minorHAnsi"/>
          <w:b/>
          <w:bCs/>
          <w:noProof/>
          <w:color w:val="800000"/>
        </w:rPr>
        <w:lastRenderedPageBreak/>
        <mc:AlternateContent>
          <mc:Choice Requires="wps">
            <w:drawing>
              <wp:anchor distT="0" distB="0" distL="114300" distR="114300" simplePos="0" relativeHeight="251665408" behindDoc="0" locked="0" layoutInCell="1" allowOverlap="1" wp14:anchorId="775EDFEF" wp14:editId="10255849">
                <wp:simplePos x="0" y="0"/>
                <wp:positionH relativeFrom="margin">
                  <wp:posOffset>-165735</wp:posOffset>
                </wp:positionH>
                <wp:positionV relativeFrom="paragraph">
                  <wp:posOffset>223520</wp:posOffset>
                </wp:positionV>
                <wp:extent cx="5918835" cy="659765"/>
                <wp:effectExtent l="0" t="0" r="50165" b="5143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659765"/>
                        </a:xfrm>
                        <a:prstGeom prst="rect">
                          <a:avLst/>
                        </a:prstGeom>
                        <a:solidFill>
                          <a:srgbClr val="FFE49A"/>
                        </a:solidFill>
                        <a:ln w="6350">
                          <a:solidFill>
                            <a:srgbClr val="FFC000"/>
                          </a:solidFill>
                          <a:miter lim="800000"/>
                          <a:headEnd/>
                          <a:tailEnd/>
                        </a:ln>
                        <a:effectLst>
                          <a:outerShdw dist="38100" dir="2700000" algn="tl" rotWithShape="0">
                            <a:srgbClr val="808080">
                              <a:alpha val="39998"/>
                            </a:srgbClr>
                          </a:outerShdw>
                        </a:effectLst>
                      </wps:spPr>
                      <wps:txbx>
                        <w:txbxContent>
                          <w:p w14:paraId="53B039FA" w14:textId="28F4FD0A" w:rsidR="00F02F6C" w:rsidRPr="00CB326B" w:rsidRDefault="00F02F6C" w:rsidP="00F02F6C">
                            <w:pPr>
                              <w:pStyle w:val="ColorfulShading-Accent31"/>
                              <w:ind w:left="142"/>
                              <w:rPr>
                                <w:rFonts w:asciiTheme="minorHAnsi" w:hAnsiTheme="minorHAnsi" w:cstheme="minorHAnsi"/>
                                <w:i/>
                                <w:sz w:val="20"/>
                                <w:szCs w:val="20"/>
                              </w:rPr>
                            </w:pPr>
                            <w:r w:rsidRPr="00CB326B">
                              <w:rPr>
                                <w:rFonts w:asciiTheme="minorHAnsi" w:hAnsiTheme="minorHAnsi" w:cstheme="minorHAnsi"/>
                                <w:i/>
                                <w:sz w:val="20"/>
                                <w:szCs w:val="20"/>
                              </w:rPr>
                              <w:t>“</w:t>
                            </w:r>
                            <w:r w:rsidRPr="00CB326B">
                              <w:rPr>
                                <w:rFonts w:asciiTheme="minorHAnsi" w:hAnsiTheme="minorHAnsi" w:cstheme="minorHAnsi"/>
                                <w:i/>
                                <w:noProof/>
                                <w:sz w:val="20"/>
                                <w:szCs w:val="20"/>
                              </w:rPr>
                              <w:t>We are proud of this award which recognises that ideas that offer a competitive business advantage to increasingly sophisticated clients often come from collaboration between professionals</w:t>
                            </w:r>
                            <w:r w:rsidRPr="00CB326B">
                              <w:rPr>
                                <w:rFonts w:asciiTheme="minorHAnsi" w:hAnsiTheme="minorHAnsi" w:cstheme="minorHAnsi"/>
                                <w:i/>
                                <w:sz w:val="20"/>
                                <w:szCs w:val="20"/>
                              </w:rPr>
                              <w:t>.”</w:t>
                            </w:r>
                          </w:p>
                          <w:p w14:paraId="2AAD1180" w14:textId="60910F1A" w:rsidR="00F02F6C" w:rsidRPr="00CB326B" w:rsidRDefault="00F02F6C" w:rsidP="00027497">
                            <w:pPr>
                              <w:pStyle w:val="ColorfulShading-Accent31"/>
                              <w:ind w:left="142"/>
                              <w:jc w:val="right"/>
                              <w:rPr>
                                <w:rFonts w:asciiTheme="minorHAnsi" w:hAnsiTheme="minorHAnsi" w:cstheme="minorHAnsi"/>
                                <w:b/>
                                <w:sz w:val="20"/>
                                <w:szCs w:val="20"/>
                              </w:rPr>
                            </w:pPr>
                            <w:r w:rsidRPr="00CB326B">
                              <w:rPr>
                                <w:rFonts w:asciiTheme="minorHAnsi" w:hAnsiTheme="minorHAnsi" w:cstheme="minorHAnsi"/>
                                <w:b/>
                                <w:sz w:val="20"/>
                                <w:szCs w:val="20"/>
                              </w:rPr>
                              <w:t>Fernando Vives, Executive Chairman,</w:t>
                            </w:r>
                            <w:r w:rsidR="003A7D4C" w:rsidRPr="00CB326B">
                              <w:rPr>
                                <w:rFonts w:asciiTheme="minorHAnsi" w:hAnsiTheme="minorHAnsi" w:cstheme="minorHAnsi"/>
                                <w:b/>
                                <w:sz w:val="20"/>
                                <w:szCs w:val="20"/>
                              </w:rPr>
                              <w:t xml:space="preserve"> </w:t>
                            </w:r>
                            <w:r w:rsidRPr="00CB326B">
                              <w:rPr>
                                <w:rFonts w:asciiTheme="minorHAnsi" w:hAnsiTheme="minorHAnsi" w:cstheme="minorHAnsi"/>
                                <w:b/>
                                <w:sz w:val="20"/>
                                <w:szCs w:val="20"/>
                              </w:rPr>
                              <w:t>Garrigues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EDFEF" id="_x0000_s1027" type="#_x0000_t202" style="position:absolute;margin-left:-13.05pt;margin-top:17.6pt;width:466.05pt;height:5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" fillcolor="#ffe49a" strokecolor="#ffc000" strokeweight=".5pt">
                <v:shadow on="t" opacity="26213f" origin="-.5,-.5" offset=".74836mm,.74836mm"/>
                <v:textbox>
                  <w:txbxContent>
                    <w:p w14:paraId="53B039FA" w14:textId="28F4FD0A" w:rsidR="00F02F6C" w:rsidRPr="00CB326B" w:rsidRDefault="00F02F6C" w:rsidP="00F02F6C">
                      <w:pPr>
                        <w:pStyle w:val="ColorfulShading-Accent31"/>
                        <w:ind w:left="142"/>
                        <w:rPr>
                          <w:rFonts w:asciiTheme="minorHAnsi" w:hAnsiTheme="minorHAnsi" w:cstheme="minorHAnsi"/>
                          <w:i/>
                          <w:sz w:val="20"/>
                          <w:szCs w:val="20"/>
                        </w:rPr>
                      </w:pPr>
                      <w:r w:rsidRPr="00CB326B">
                        <w:rPr>
                          <w:rFonts w:asciiTheme="minorHAnsi" w:hAnsiTheme="minorHAnsi" w:cstheme="minorHAnsi"/>
                          <w:i/>
                          <w:sz w:val="20"/>
                          <w:szCs w:val="20"/>
                        </w:rPr>
                        <w:t>“</w:t>
                      </w:r>
                      <w:r w:rsidRPr="00CB326B">
                        <w:rPr>
                          <w:rFonts w:asciiTheme="minorHAnsi" w:hAnsiTheme="minorHAnsi" w:cstheme="minorHAnsi"/>
                          <w:i/>
                          <w:noProof/>
                          <w:sz w:val="20"/>
                          <w:szCs w:val="20"/>
                        </w:rPr>
                        <w:t>We are proud of this award which recognises that ideas that offer a competitive business advantage to increasingly sophisticated clients often come from collaboration between professionals</w:t>
                      </w:r>
                      <w:r w:rsidRPr="00CB326B">
                        <w:rPr>
                          <w:rFonts w:asciiTheme="minorHAnsi" w:hAnsiTheme="minorHAnsi" w:cstheme="minorHAnsi"/>
                          <w:i/>
                          <w:sz w:val="20"/>
                          <w:szCs w:val="20"/>
                        </w:rPr>
                        <w:t>.”</w:t>
                      </w:r>
                    </w:p>
                    <w:p w14:paraId="2AAD1180" w14:textId="60910F1A" w:rsidR="00F02F6C" w:rsidRPr="00CB326B" w:rsidRDefault="00F02F6C" w:rsidP="00027497">
                      <w:pPr>
                        <w:pStyle w:val="ColorfulShading-Accent31"/>
                        <w:ind w:left="142"/>
                        <w:jc w:val="right"/>
                        <w:rPr>
                          <w:rFonts w:asciiTheme="minorHAnsi" w:hAnsiTheme="minorHAnsi" w:cstheme="minorHAnsi"/>
                          <w:b/>
                          <w:sz w:val="20"/>
                          <w:szCs w:val="20"/>
                        </w:rPr>
                      </w:pPr>
                      <w:r w:rsidRPr="00CB326B">
                        <w:rPr>
                          <w:rFonts w:asciiTheme="minorHAnsi" w:hAnsiTheme="minorHAnsi" w:cstheme="minorHAnsi"/>
                          <w:b/>
                          <w:sz w:val="20"/>
                          <w:szCs w:val="20"/>
                        </w:rPr>
                        <w:t>Fernando Vives, Executive Chairman,</w:t>
                      </w:r>
                      <w:r w:rsidR="003A7D4C" w:rsidRPr="00CB326B">
                        <w:rPr>
                          <w:rFonts w:asciiTheme="minorHAnsi" w:hAnsiTheme="minorHAnsi" w:cstheme="minorHAnsi"/>
                          <w:b/>
                          <w:sz w:val="20"/>
                          <w:szCs w:val="20"/>
                        </w:rPr>
                        <w:t xml:space="preserve"> </w:t>
                      </w:r>
                      <w:r w:rsidRPr="00CB326B">
                        <w:rPr>
                          <w:rFonts w:asciiTheme="minorHAnsi" w:hAnsiTheme="minorHAnsi" w:cstheme="minorHAnsi"/>
                          <w:b/>
                          <w:sz w:val="20"/>
                          <w:szCs w:val="20"/>
                        </w:rPr>
                        <w:t>Garrigues</w:t>
                      </w:r>
                    </w:p>
                  </w:txbxContent>
                </v:textbox>
                <w10:wrap type="square" anchorx="margin"/>
              </v:shape>
            </w:pict>
          </mc:Fallback>
        </mc:AlternateContent>
      </w:r>
    </w:p>
    <w:p w14:paraId="00A34224" w14:textId="56A20DE8" w:rsidR="00CA2EE5" w:rsidRDefault="00CA2EE5" w:rsidP="00B11CE5">
      <w:pPr>
        <w:pStyle w:val="xmsonormal"/>
        <w:shd w:val="clear" w:color="auto" w:fill="FFFFFF"/>
        <w:spacing w:before="0" w:beforeAutospacing="0" w:after="0" w:afterAutospacing="0"/>
        <w:rPr>
          <w:rFonts w:ascii="Arial" w:hAnsi="Arial"/>
          <w:b/>
          <w:color w:val="FF0000"/>
        </w:rPr>
      </w:pPr>
    </w:p>
    <w:p w14:paraId="510B6F03" w14:textId="38472E7F" w:rsidR="007B77C7" w:rsidRPr="00B11CE5" w:rsidRDefault="007B77C7" w:rsidP="007B77C7">
      <w:pPr>
        <w:pStyle w:val="xmsonormal"/>
        <w:shd w:val="clear" w:color="auto" w:fill="FFFFFF"/>
        <w:spacing w:before="0" w:beforeAutospacing="0" w:after="0" w:afterAutospacing="0"/>
        <w:textAlignment w:val="baseline"/>
        <w:rPr>
          <w:rFonts w:ascii="Aptos" w:hAnsi="Aptos" w:cs="Segoe UI"/>
          <w:b/>
          <w:bCs/>
          <w:color w:val="FF0000"/>
        </w:rPr>
      </w:pPr>
      <w:r w:rsidRPr="00B11CE5">
        <w:rPr>
          <w:rFonts w:asciiTheme="minorHAnsi" w:hAnsiTheme="minorHAnsi" w:cstheme="minorHAnsi"/>
          <w:noProof/>
          <w:sz w:val="22"/>
          <w:szCs w:val="22"/>
        </w:rPr>
        <w:drawing>
          <wp:anchor distT="0" distB="0" distL="114300" distR="114300" simplePos="0" relativeHeight="251689984" behindDoc="0" locked="0" layoutInCell="1" allowOverlap="1" wp14:anchorId="7ADEDE1E" wp14:editId="19BC6EC9">
            <wp:simplePos x="0" y="0"/>
            <wp:positionH relativeFrom="column">
              <wp:posOffset>5109391</wp:posOffset>
            </wp:positionH>
            <wp:positionV relativeFrom="paragraph">
              <wp:posOffset>92892</wp:posOffset>
            </wp:positionV>
            <wp:extent cx="718185" cy="984885"/>
            <wp:effectExtent l="0" t="0" r="5715" b="5715"/>
            <wp:wrapSquare wrapText="bothSides"/>
            <wp:docPr id="7"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pic:nvPicPr>
                  <pic:blipFill>
                    <a:blip r:embed="rId17"/>
                    <a:stretch>
                      <a:fillRect/>
                    </a:stretch>
                  </pic:blipFill>
                  <pic:spPr>
                    <a:xfrm>
                      <a:off x="0" y="0"/>
                      <a:ext cx="718185" cy="984885"/>
                    </a:xfrm>
                    <a:prstGeom prst="rect">
                      <a:avLst/>
                    </a:prstGeom>
                  </pic:spPr>
                </pic:pic>
              </a:graphicData>
            </a:graphic>
            <wp14:sizeRelH relativeFrom="page">
              <wp14:pctWidth>0</wp14:pctWidth>
            </wp14:sizeRelH>
            <wp14:sizeRelV relativeFrom="page">
              <wp14:pctHeight>0</wp14:pctHeight>
            </wp14:sizeRelV>
          </wp:anchor>
        </w:drawing>
      </w:r>
      <w:r w:rsidRPr="00B11CE5">
        <w:rPr>
          <w:rFonts w:asciiTheme="minorHAnsi" w:hAnsiTheme="minorHAnsi" w:cstheme="minorHAnsi"/>
          <w:noProof/>
          <w:sz w:val="22"/>
          <w:szCs w:val="22"/>
        </w:rPr>
        <w:drawing>
          <wp:anchor distT="0" distB="0" distL="114300" distR="114300" simplePos="0" relativeHeight="251691008" behindDoc="0" locked="0" layoutInCell="1" allowOverlap="1" wp14:anchorId="4A1E5975" wp14:editId="4DF80482">
            <wp:simplePos x="0" y="0"/>
            <wp:positionH relativeFrom="column">
              <wp:posOffset>3801563</wp:posOffset>
            </wp:positionH>
            <wp:positionV relativeFrom="paragraph">
              <wp:posOffset>166370</wp:posOffset>
            </wp:positionV>
            <wp:extent cx="1221105" cy="644525"/>
            <wp:effectExtent l="0" t="0" r="0" b="3175"/>
            <wp:wrapSquare wrapText="bothSides"/>
            <wp:docPr id="8" name="Picture 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ogo&#10;&#10;Description automatically generated"/>
                    <pic:cNvPicPr/>
                  </pic:nvPicPr>
                  <pic:blipFill>
                    <a:blip r:embed="rId18"/>
                    <a:stretch>
                      <a:fillRect/>
                    </a:stretch>
                  </pic:blipFill>
                  <pic:spPr>
                    <a:xfrm>
                      <a:off x="0" y="0"/>
                      <a:ext cx="1221105" cy="644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0000"/>
          <w:bdr w:val="none" w:sz="0" w:space="0" w:color="auto" w:frame="1"/>
        </w:rPr>
        <w:t>Who el</w:t>
      </w:r>
      <w:r w:rsidRPr="00B11CE5">
        <w:rPr>
          <w:rFonts w:ascii="Arial" w:hAnsi="Arial" w:cs="Arial"/>
          <w:b/>
          <w:bCs/>
          <w:color w:val="FF0000"/>
          <w:bdr w:val="none" w:sz="0" w:space="0" w:color="auto" w:frame="1"/>
        </w:rPr>
        <w:t>s</w:t>
      </w:r>
      <w:r>
        <w:rPr>
          <w:rFonts w:ascii="Arial" w:hAnsi="Arial" w:cs="Arial"/>
          <w:b/>
          <w:bCs/>
          <w:color w:val="FF0000"/>
          <w:bdr w:val="none" w:sz="0" w:space="0" w:color="auto" w:frame="1"/>
        </w:rPr>
        <w:t>e is involved…</w:t>
      </w:r>
    </w:p>
    <w:p w14:paraId="7470A97A" w14:textId="6DF36A5B" w:rsidR="007B77C7" w:rsidRDefault="007B77C7" w:rsidP="007B77C7">
      <w:pPr>
        <w:rPr>
          <w:rFonts w:ascii="Arial" w:hAnsi="Arial" w:cs="Arial"/>
          <w:sz w:val="22"/>
          <w:szCs w:val="22"/>
        </w:rPr>
      </w:pPr>
      <w:r>
        <w:rPr>
          <w:rFonts w:ascii="Arial" w:hAnsi="Arial" w:cs="Arial"/>
          <w:color w:val="000000" w:themeColor="text1"/>
          <w:sz w:val="22"/>
          <w:szCs w:val="22"/>
          <w:bdr w:val="none" w:sz="0" w:space="0" w:color="auto" w:frame="1"/>
        </w:rPr>
        <w:t>In collaboration with</w:t>
      </w:r>
      <w:r w:rsidRPr="00B11CE5">
        <w:rPr>
          <w:rFonts w:ascii="Arial" w:hAnsi="Arial" w:cs="Arial"/>
          <w:color w:val="000000" w:themeColor="text1"/>
          <w:sz w:val="22"/>
          <w:szCs w:val="22"/>
          <w:bdr w:val="none" w:sz="0" w:space="0" w:color="auto" w:frame="1"/>
        </w:rPr>
        <w:t xml:space="preserve"> longstanding knowledge partners </w:t>
      </w:r>
      <w:r w:rsidRPr="00B11CE5">
        <w:rPr>
          <w:rFonts w:ascii="Arial" w:hAnsi="Arial" w:cs="Arial"/>
          <w:i/>
          <w:iCs/>
          <w:color w:val="000000" w:themeColor="text1"/>
          <w:sz w:val="22"/>
          <w:szCs w:val="22"/>
          <w:bdr w:val="none" w:sz="0" w:space="0" w:color="auto" w:frame="1"/>
        </w:rPr>
        <w:t>Harvard Business Review</w:t>
      </w:r>
      <w:r w:rsidRPr="00B11CE5">
        <w:rPr>
          <w:rFonts w:ascii="Arial" w:hAnsi="Arial" w:cs="Arial"/>
          <w:color w:val="000000" w:themeColor="text1"/>
          <w:sz w:val="22"/>
          <w:szCs w:val="22"/>
          <w:bdr w:val="none" w:sz="0" w:space="0" w:color="auto" w:frame="1"/>
        </w:rPr>
        <w:t xml:space="preserve"> and the </w:t>
      </w:r>
      <w:r w:rsidRPr="00B11CE5">
        <w:rPr>
          <w:rFonts w:ascii="Arial" w:hAnsi="Arial" w:cs="Arial"/>
          <w:i/>
          <w:iCs/>
          <w:color w:val="000000" w:themeColor="text1"/>
          <w:sz w:val="22"/>
          <w:szCs w:val="22"/>
          <w:bdr w:val="none" w:sz="0" w:space="0" w:color="auto" w:frame="1"/>
        </w:rPr>
        <w:t>Financial Times</w:t>
      </w:r>
      <w:r>
        <w:rPr>
          <w:rFonts w:ascii="Arial" w:hAnsi="Arial" w:cs="Arial"/>
          <w:color w:val="000000" w:themeColor="text1"/>
          <w:sz w:val="22"/>
          <w:szCs w:val="22"/>
          <w:bdr w:val="none" w:sz="0" w:space="0" w:color="auto" w:frame="1"/>
        </w:rPr>
        <w:t xml:space="preserve">, </w:t>
      </w:r>
      <w:r w:rsidR="00B9211C">
        <w:rPr>
          <w:rFonts w:ascii="Arial" w:hAnsi="Arial" w:cs="Arial"/>
          <w:color w:val="000000" w:themeColor="text1"/>
          <w:sz w:val="22"/>
          <w:szCs w:val="22"/>
          <w:bdr w:val="none" w:sz="0" w:space="0" w:color="auto" w:frame="1"/>
        </w:rPr>
        <w:t xml:space="preserve">and leading sponsors, </w:t>
      </w:r>
      <w:r w:rsidRPr="00765134">
        <w:rPr>
          <w:rFonts w:ascii="Arial" w:hAnsi="Arial"/>
          <w:sz w:val="22"/>
        </w:rPr>
        <w:t>firms of all sizes from acr</w:t>
      </w:r>
      <w:r>
        <w:rPr>
          <w:rFonts w:ascii="Arial" w:hAnsi="Arial"/>
          <w:sz w:val="22"/>
        </w:rPr>
        <w:t xml:space="preserve">oss the professions worldwide participate in the Awards – </w:t>
      </w:r>
      <w:r w:rsidRPr="006F395B">
        <w:rPr>
          <w:rFonts w:ascii="Arial" w:hAnsi="Arial"/>
          <w:b/>
          <w:sz w:val="22"/>
        </w:rPr>
        <w:t>no firm is too big or too small!</w:t>
      </w:r>
      <w:r>
        <w:rPr>
          <w:rFonts w:ascii="Arial" w:hAnsi="Arial"/>
          <w:b/>
          <w:sz w:val="22"/>
        </w:rPr>
        <w:t xml:space="preserve"> </w:t>
      </w:r>
      <w:r>
        <w:rPr>
          <w:rFonts w:ascii="Arial" w:hAnsi="Arial" w:cs="Arial"/>
          <w:sz w:val="22"/>
          <w:szCs w:val="22"/>
        </w:rPr>
        <w:t xml:space="preserve">Management excellence is the key. </w:t>
      </w:r>
    </w:p>
    <w:p w14:paraId="5FAE02B3" w14:textId="1C209DF6" w:rsidR="007B77C7" w:rsidRDefault="00A14EAB" w:rsidP="00B11CE5">
      <w:pPr>
        <w:pStyle w:val="xmsonormal"/>
        <w:shd w:val="clear" w:color="auto" w:fill="FFFFFF"/>
        <w:spacing w:before="0" w:beforeAutospacing="0" w:after="0" w:afterAutospacing="0"/>
        <w:rPr>
          <w:rFonts w:ascii="Arial" w:hAnsi="Arial"/>
          <w:b/>
          <w:color w:val="FF0000"/>
        </w:rPr>
      </w:pPr>
      <w:r w:rsidRPr="00EF756D">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C847AE1" wp14:editId="1609BEB3">
                <wp:simplePos x="0" y="0"/>
                <wp:positionH relativeFrom="margin">
                  <wp:posOffset>-25400</wp:posOffset>
                </wp:positionH>
                <wp:positionV relativeFrom="paragraph">
                  <wp:posOffset>208280</wp:posOffset>
                </wp:positionV>
                <wp:extent cx="5951220" cy="807720"/>
                <wp:effectExtent l="0" t="0" r="55880" b="5588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807720"/>
                        </a:xfrm>
                        <a:prstGeom prst="rect">
                          <a:avLst/>
                        </a:prstGeom>
                        <a:solidFill>
                          <a:srgbClr val="FFE49A"/>
                        </a:solidFill>
                        <a:ln w="6350">
                          <a:solidFill>
                            <a:srgbClr val="FFC000"/>
                          </a:solidFill>
                          <a:miter lim="800000"/>
                          <a:headEnd/>
                          <a:tailEnd/>
                        </a:ln>
                        <a:effectLst>
                          <a:outerShdw dist="38100" dir="2700000" algn="tl" rotWithShape="0">
                            <a:srgbClr val="808080">
                              <a:alpha val="39998"/>
                            </a:srgbClr>
                          </a:outerShdw>
                        </a:effectLst>
                      </wps:spPr>
                      <wps:txbx>
                        <w:txbxContent>
                          <w:p w14:paraId="2A969FD5" w14:textId="77777777" w:rsidR="008812C3" w:rsidRPr="00CB326B" w:rsidRDefault="008812C3" w:rsidP="008812C3">
                            <w:pPr>
                              <w:pStyle w:val="ColorfulShading-Accent31"/>
                              <w:ind w:left="142"/>
                              <w:rPr>
                                <w:rFonts w:asciiTheme="minorHAnsi" w:hAnsiTheme="minorHAnsi" w:cstheme="minorHAnsi"/>
                                <w:i/>
                                <w:sz w:val="20"/>
                                <w:szCs w:val="20"/>
                              </w:rPr>
                            </w:pPr>
                            <w:r w:rsidRPr="00CB326B">
                              <w:rPr>
                                <w:rFonts w:asciiTheme="minorHAnsi" w:hAnsiTheme="minorHAnsi" w:cstheme="minorHAnsi"/>
                                <w:i/>
                                <w:sz w:val="20"/>
                                <w:szCs w:val="20"/>
                              </w:rPr>
                              <w:t>“A great opportunity to recognise best practice in the management of professional services. Also an opportunity to acknowledge the important contribution of business services teams. A&amp;L Goodbody is thrilled to have been again recognised in this way.”</w:t>
                            </w:r>
                          </w:p>
                          <w:p w14:paraId="6F7E6898" w14:textId="0F0BC5AF" w:rsidR="008812C3" w:rsidRPr="00CB326B" w:rsidRDefault="008812C3" w:rsidP="008812C3">
                            <w:pPr>
                              <w:pStyle w:val="ColorfulShading-Accent31"/>
                              <w:ind w:left="142"/>
                              <w:jc w:val="right"/>
                              <w:rPr>
                                <w:rFonts w:asciiTheme="minorHAnsi" w:hAnsiTheme="minorHAnsi" w:cstheme="minorHAnsi"/>
                                <w:b/>
                                <w:sz w:val="20"/>
                                <w:szCs w:val="20"/>
                              </w:rPr>
                            </w:pPr>
                            <w:r w:rsidRPr="00CB326B">
                              <w:rPr>
                                <w:rFonts w:asciiTheme="minorHAnsi" w:hAnsiTheme="minorHAnsi" w:cstheme="minorHAnsi"/>
                                <w:b/>
                                <w:sz w:val="20"/>
                                <w:szCs w:val="20"/>
                              </w:rPr>
                              <w:t>Ian White, Director of Strategy &amp; Business Transformation,</w:t>
                            </w:r>
                            <w:r w:rsidR="00777880" w:rsidRPr="00CB326B">
                              <w:rPr>
                                <w:rFonts w:asciiTheme="minorHAnsi" w:hAnsiTheme="minorHAnsi" w:cstheme="minorHAnsi"/>
                                <w:b/>
                                <w:sz w:val="20"/>
                                <w:szCs w:val="20"/>
                              </w:rPr>
                              <w:t xml:space="preserve"> </w:t>
                            </w:r>
                            <w:r w:rsidRPr="00CB326B">
                              <w:rPr>
                                <w:rFonts w:asciiTheme="minorHAnsi" w:hAnsiTheme="minorHAnsi" w:cstheme="minorHAnsi"/>
                                <w:b/>
                                <w:sz w:val="20"/>
                                <w:szCs w:val="20"/>
                              </w:rPr>
                              <w:t>A&amp;L Goodbody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47AE1" id="_x0000_s1028" type="#_x0000_t202" style="position:absolute;margin-left:-2pt;margin-top:16.4pt;width:468.6pt;height:6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" fillcolor="#ffe49a" strokecolor="#ffc000" strokeweight=".5pt">
                <v:shadow on="t" opacity="26213f" origin="-.5,-.5" offset=".74836mm,.74836mm"/>
                <v:textbox>
                  <w:txbxContent>
                    <w:p w14:paraId="2A969FD5" w14:textId="77777777" w:rsidR="008812C3" w:rsidRPr="00CB326B" w:rsidRDefault="008812C3" w:rsidP="008812C3">
                      <w:pPr>
                        <w:pStyle w:val="ColorfulShading-Accent31"/>
                        <w:ind w:left="142"/>
                        <w:rPr>
                          <w:rFonts w:asciiTheme="minorHAnsi" w:hAnsiTheme="minorHAnsi" w:cstheme="minorHAnsi"/>
                          <w:i/>
                          <w:sz w:val="20"/>
                          <w:szCs w:val="20"/>
                        </w:rPr>
                      </w:pPr>
                      <w:r w:rsidRPr="00CB326B">
                        <w:rPr>
                          <w:rFonts w:asciiTheme="minorHAnsi" w:hAnsiTheme="minorHAnsi" w:cstheme="minorHAnsi"/>
                          <w:i/>
                          <w:sz w:val="20"/>
                          <w:szCs w:val="20"/>
                        </w:rPr>
                        <w:t xml:space="preserve">“A great opportunity to recognise best practice in the management of professional services. </w:t>
                      </w:r>
                      <w:proofErr w:type="gramStart"/>
                      <w:r w:rsidRPr="00CB326B">
                        <w:rPr>
                          <w:rFonts w:asciiTheme="minorHAnsi" w:hAnsiTheme="minorHAnsi" w:cstheme="minorHAnsi"/>
                          <w:i/>
                          <w:sz w:val="20"/>
                          <w:szCs w:val="20"/>
                        </w:rPr>
                        <w:t>Also</w:t>
                      </w:r>
                      <w:proofErr w:type="gramEnd"/>
                      <w:r w:rsidRPr="00CB326B">
                        <w:rPr>
                          <w:rFonts w:asciiTheme="minorHAnsi" w:hAnsiTheme="minorHAnsi" w:cstheme="minorHAnsi"/>
                          <w:i/>
                          <w:sz w:val="20"/>
                          <w:szCs w:val="20"/>
                        </w:rPr>
                        <w:t xml:space="preserve"> an opportunity to acknowledge the important contribution of business services teams. A&amp;L Goodbody is thrilled to have been again recognised in this way.”</w:t>
                      </w:r>
                    </w:p>
                    <w:p w14:paraId="6F7E6898" w14:textId="0F0BC5AF" w:rsidR="008812C3" w:rsidRPr="00CB326B" w:rsidRDefault="008812C3" w:rsidP="008812C3">
                      <w:pPr>
                        <w:pStyle w:val="ColorfulShading-Accent31"/>
                        <w:ind w:left="142"/>
                        <w:jc w:val="right"/>
                        <w:rPr>
                          <w:rFonts w:asciiTheme="minorHAnsi" w:hAnsiTheme="minorHAnsi" w:cstheme="minorHAnsi"/>
                          <w:b/>
                          <w:sz w:val="20"/>
                          <w:szCs w:val="20"/>
                        </w:rPr>
                      </w:pPr>
                      <w:r w:rsidRPr="00CB326B">
                        <w:rPr>
                          <w:rFonts w:asciiTheme="minorHAnsi" w:hAnsiTheme="minorHAnsi" w:cstheme="minorHAnsi"/>
                          <w:b/>
                          <w:sz w:val="20"/>
                          <w:szCs w:val="20"/>
                        </w:rPr>
                        <w:t>Ian White, Director of Strategy &amp; Business Transformation,</w:t>
                      </w:r>
                      <w:r w:rsidR="00777880" w:rsidRPr="00CB326B">
                        <w:rPr>
                          <w:rFonts w:asciiTheme="minorHAnsi" w:hAnsiTheme="minorHAnsi" w:cstheme="minorHAnsi"/>
                          <w:b/>
                          <w:sz w:val="20"/>
                          <w:szCs w:val="20"/>
                        </w:rPr>
                        <w:t xml:space="preserve"> </w:t>
                      </w:r>
                      <w:r w:rsidRPr="00CB326B">
                        <w:rPr>
                          <w:rFonts w:asciiTheme="minorHAnsi" w:hAnsiTheme="minorHAnsi" w:cstheme="minorHAnsi"/>
                          <w:b/>
                          <w:sz w:val="20"/>
                          <w:szCs w:val="20"/>
                        </w:rPr>
                        <w:t>A&amp;L Goodbody</w:t>
                      </w:r>
                    </w:p>
                  </w:txbxContent>
                </v:textbox>
                <w10:wrap type="square" anchorx="margin"/>
              </v:shape>
            </w:pict>
          </mc:Fallback>
        </mc:AlternateContent>
      </w:r>
    </w:p>
    <w:p w14:paraId="0AB1B6B8" w14:textId="77777777" w:rsidR="00A14EAB" w:rsidRDefault="00A14EAB" w:rsidP="00B11CE5">
      <w:pPr>
        <w:pStyle w:val="xmsonormal"/>
        <w:shd w:val="clear" w:color="auto" w:fill="FFFFFF"/>
        <w:spacing w:before="0" w:beforeAutospacing="0" w:after="0" w:afterAutospacing="0"/>
        <w:rPr>
          <w:rFonts w:ascii="Arial" w:hAnsi="Arial"/>
          <w:b/>
          <w:color w:val="FF0000"/>
        </w:rPr>
      </w:pPr>
    </w:p>
    <w:p w14:paraId="209356A6" w14:textId="224C4CE7" w:rsidR="00B11CE5" w:rsidRPr="00B11CE5" w:rsidRDefault="009B02F2" w:rsidP="00B11CE5">
      <w:pPr>
        <w:pStyle w:val="xmsonormal"/>
        <w:shd w:val="clear" w:color="auto" w:fill="FFFFFF"/>
        <w:spacing w:before="0" w:beforeAutospacing="0" w:after="0" w:afterAutospacing="0"/>
        <w:rPr>
          <w:rFonts w:ascii="Arial" w:hAnsi="Arial" w:cs="Arial"/>
          <w:color w:val="000000" w:themeColor="text1"/>
          <w:sz w:val="20"/>
          <w:szCs w:val="20"/>
          <w:bdr w:val="none" w:sz="0" w:space="0" w:color="auto" w:frame="1"/>
        </w:rPr>
      </w:pPr>
      <w:r>
        <w:rPr>
          <w:rFonts w:ascii="Arial" w:hAnsi="Arial"/>
          <w:b/>
          <w:color w:val="FF0000"/>
        </w:rPr>
        <w:t>A night to remember…</w:t>
      </w:r>
      <w:r w:rsidR="001D5045">
        <w:rPr>
          <w:rFonts w:ascii="Arial" w:hAnsi="Arial"/>
          <w:b/>
          <w:color w:val="FF0000"/>
        </w:rPr>
        <w:t xml:space="preserve"> and ongoing conversations</w:t>
      </w:r>
    </w:p>
    <w:p w14:paraId="71D0AC7B" w14:textId="7BB76AD2" w:rsidR="00A94F69" w:rsidRPr="004525DD" w:rsidRDefault="00A82FB5" w:rsidP="00F45090">
      <w:pPr>
        <w:rPr>
          <w:rFonts w:ascii="Arial" w:hAnsi="Arial" w:cs="Arial"/>
          <w:color w:val="000000" w:themeColor="text1"/>
          <w:sz w:val="22"/>
          <w:szCs w:val="22"/>
        </w:rPr>
      </w:pPr>
      <w:r>
        <w:rPr>
          <w:rFonts w:ascii="Arial" w:hAnsi="Arial" w:cs="Arial"/>
          <w:sz w:val="22"/>
          <w:szCs w:val="22"/>
        </w:rPr>
        <w:t>O</w:t>
      </w:r>
      <w:r w:rsidRPr="00F45090">
        <w:rPr>
          <w:rFonts w:ascii="Arial" w:hAnsi="Arial" w:cs="Arial"/>
          <w:sz w:val="22"/>
          <w:szCs w:val="22"/>
        </w:rPr>
        <w:t xml:space="preserve">ver 300 senior attendees and a celebrity guest speaker </w:t>
      </w:r>
      <w:r>
        <w:rPr>
          <w:rFonts w:ascii="Arial" w:hAnsi="Arial" w:cs="Arial"/>
          <w:sz w:val="22"/>
          <w:szCs w:val="22"/>
        </w:rPr>
        <w:t>come together at t</w:t>
      </w:r>
      <w:r w:rsidR="009B02F2" w:rsidRPr="00F45090">
        <w:rPr>
          <w:rFonts w:ascii="Arial" w:hAnsi="Arial" w:cs="Arial"/>
          <w:sz w:val="22"/>
          <w:szCs w:val="22"/>
        </w:rPr>
        <w:t xml:space="preserve">he gala dinner and Awards ceremony in London on </w:t>
      </w:r>
      <w:r w:rsidR="00607D75">
        <w:rPr>
          <w:rFonts w:ascii="Arial" w:hAnsi="Arial" w:cs="Arial"/>
          <w:sz w:val="22"/>
          <w:szCs w:val="22"/>
        </w:rPr>
        <w:t xml:space="preserve">the evening of </w:t>
      </w:r>
      <w:r w:rsidR="009B02F2" w:rsidRPr="00F45090">
        <w:rPr>
          <w:rFonts w:ascii="Arial" w:hAnsi="Arial" w:cs="Arial"/>
          <w:sz w:val="22"/>
          <w:szCs w:val="22"/>
        </w:rPr>
        <w:t xml:space="preserve">Wednesday 26 March 2025. In addition to </w:t>
      </w:r>
      <w:r>
        <w:rPr>
          <w:rFonts w:ascii="Arial" w:hAnsi="Arial" w:cs="Arial"/>
          <w:sz w:val="22"/>
          <w:szCs w:val="22"/>
        </w:rPr>
        <w:t xml:space="preserve">the </w:t>
      </w:r>
      <w:r w:rsidR="009B02F2" w:rsidRPr="00F45090">
        <w:rPr>
          <w:rFonts w:ascii="Arial" w:hAnsi="Arial" w:cs="Arial"/>
          <w:sz w:val="22"/>
          <w:szCs w:val="22"/>
        </w:rPr>
        <w:t xml:space="preserve">open categories, the Forum presents </w:t>
      </w:r>
      <w:r w:rsidR="00A14EAB">
        <w:rPr>
          <w:rFonts w:ascii="Arial" w:hAnsi="Arial" w:cs="Arial"/>
          <w:sz w:val="22"/>
          <w:szCs w:val="22"/>
        </w:rPr>
        <w:t xml:space="preserve">a </w:t>
      </w:r>
      <w:r w:rsidR="009B02F2" w:rsidRPr="00F45090">
        <w:rPr>
          <w:rFonts w:ascii="Arial" w:hAnsi="Arial" w:cs="Arial"/>
          <w:sz w:val="22"/>
          <w:szCs w:val="22"/>
        </w:rPr>
        <w:t>merit award for exceptional achievement.</w:t>
      </w:r>
      <w:r w:rsidR="00F45090">
        <w:rPr>
          <w:rFonts w:ascii="Arial" w:hAnsi="Arial" w:cs="Arial"/>
          <w:sz w:val="22"/>
          <w:szCs w:val="22"/>
        </w:rPr>
        <w:t xml:space="preserve"> </w:t>
      </w:r>
      <w:r w:rsidR="00F45090" w:rsidRPr="00F45090">
        <w:rPr>
          <w:rFonts w:ascii="Arial" w:hAnsi="Arial" w:cs="Arial"/>
          <w:color w:val="000000" w:themeColor="text1"/>
          <w:sz w:val="22"/>
          <w:szCs w:val="22"/>
        </w:rPr>
        <w:t>H</w:t>
      </w:r>
      <w:r w:rsidR="009F463E" w:rsidRPr="00F45090">
        <w:rPr>
          <w:rFonts w:ascii="Arial" w:hAnsi="Arial" w:cs="Arial"/>
          <w:color w:val="000000" w:themeColor="text1"/>
          <w:sz w:val="22"/>
          <w:szCs w:val="22"/>
          <w:bdr w:val="none" w:sz="0" w:space="0" w:color="auto" w:frame="1"/>
        </w:rPr>
        <w:t>ear, at first hand, the progress that has been made</w:t>
      </w:r>
      <w:r w:rsidR="007F0A13">
        <w:rPr>
          <w:rFonts w:ascii="Arial" w:hAnsi="Arial" w:cs="Arial"/>
          <w:color w:val="000000" w:themeColor="text1"/>
          <w:sz w:val="22"/>
          <w:szCs w:val="22"/>
          <w:bdr w:val="none" w:sz="0" w:space="0" w:color="auto" w:frame="1"/>
        </w:rPr>
        <w:t xml:space="preserve"> by your peers</w:t>
      </w:r>
      <w:r w:rsidR="00607D75">
        <w:rPr>
          <w:rFonts w:ascii="Arial" w:hAnsi="Arial" w:cs="Arial"/>
          <w:color w:val="000000" w:themeColor="text1"/>
          <w:sz w:val="22"/>
          <w:szCs w:val="22"/>
          <w:bdr w:val="none" w:sz="0" w:space="0" w:color="auto" w:frame="1"/>
        </w:rPr>
        <w:t xml:space="preserve"> and </w:t>
      </w:r>
      <w:r w:rsidR="009F463E" w:rsidRPr="00F45090">
        <w:rPr>
          <w:rFonts w:ascii="Arial" w:hAnsi="Arial" w:cs="Arial"/>
          <w:color w:val="000000" w:themeColor="text1"/>
          <w:sz w:val="22"/>
          <w:szCs w:val="22"/>
          <w:bdr w:val="none" w:sz="0" w:space="0" w:color="auto" w:frame="1"/>
        </w:rPr>
        <w:t xml:space="preserve">celebrate </w:t>
      </w:r>
      <w:r w:rsidR="00A5591B" w:rsidRPr="00F45090">
        <w:rPr>
          <w:rFonts w:ascii="Arial" w:hAnsi="Arial" w:cs="Arial"/>
          <w:color w:val="000000" w:themeColor="text1"/>
          <w:sz w:val="22"/>
          <w:szCs w:val="22"/>
          <w:bdr w:val="none" w:sz="0" w:space="0" w:color="auto" w:frame="1"/>
        </w:rPr>
        <w:t>your</w:t>
      </w:r>
      <w:r w:rsidR="009F463E" w:rsidRPr="00F45090">
        <w:rPr>
          <w:rFonts w:ascii="Arial" w:hAnsi="Arial" w:cs="Arial"/>
          <w:color w:val="000000" w:themeColor="text1"/>
          <w:sz w:val="22"/>
          <w:szCs w:val="22"/>
          <w:bdr w:val="none" w:sz="0" w:space="0" w:color="auto" w:frame="1"/>
        </w:rPr>
        <w:t xml:space="preserve"> own achievements</w:t>
      </w:r>
      <w:r w:rsidR="009F463E" w:rsidRPr="007F0A13">
        <w:rPr>
          <w:rFonts w:ascii="Arial" w:hAnsi="Arial" w:cs="Arial"/>
          <w:color w:val="000000" w:themeColor="text1"/>
          <w:sz w:val="22"/>
          <w:szCs w:val="22"/>
          <w:bdr w:val="none" w:sz="0" w:space="0" w:color="auto" w:frame="1"/>
        </w:rPr>
        <w:t>.</w:t>
      </w:r>
      <w:r w:rsidR="007F0A13" w:rsidRPr="007F0A13">
        <w:rPr>
          <w:rFonts w:ascii="Arial" w:hAnsi="Arial" w:cs="Arial"/>
          <w:color w:val="000000" w:themeColor="text1"/>
          <w:sz w:val="22"/>
          <w:szCs w:val="22"/>
          <w:bdr w:val="none" w:sz="0" w:space="0" w:color="auto" w:frame="1"/>
        </w:rPr>
        <w:t xml:space="preserve"> </w:t>
      </w:r>
      <w:r w:rsidR="007F0A13" w:rsidRPr="007F0A13">
        <w:rPr>
          <w:rFonts w:ascii="Arial" w:hAnsi="Arial" w:cs="Arial"/>
          <w:color w:val="000000" w:themeColor="text1"/>
          <w:sz w:val="22"/>
          <w:szCs w:val="22"/>
          <w:shd w:val="clear" w:color="auto" w:fill="FFFFFF"/>
        </w:rPr>
        <w:t xml:space="preserve">Discussions initiated on the night often </w:t>
      </w:r>
      <w:r>
        <w:rPr>
          <w:rFonts w:ascii="Arial" w:hAnsi="Arial" w:cs="Arial"/>
          <w:color w:val="000000" w:themeColor="text1"/>
          <w:sz w:val="22"/>
          <w:szCs w:val="22"/>
          <w:shd w:val="clear" w:color="auto" w:fill="FFFFFF"/>
        </w:rPr>
        <w:t>generate</w:t>
      </w:r>
      <w:r w:rsidR="007F0A13" w:rsidRPr="007F0A13">
        <w:rPr>
          <w:rFonts w:ascii="Arial" w:hAnsi="Arial" w:cs="Arial"/>
          <w:color w:val="000000" w:themeColor="text1"/>
          <w:sz w:val="22"/>
          <w:szCs w:val="22"/>
          <w:shd w:val="clear" w:color="auto" w:fill="FFFFFF"/>
        </w:rPr>
        <w:t xml:space="preserve"> ongoing conversation</w:t>
      </w:r>
      <w:r>
        <w:rPr>
          <w:rFonts w:ascii="Arial" w:hAnsi="Arial" w:cs="Arial"/>
          <w:color w:val="000000" w:themeColor="text1"/>
          <w:sz w:val="22"/>
          <w:szCs w:val="22"/>
          <w:shd w:val="clear" w:color="auto" w:fill="FFFFFF"/>
        </w:rPr>
        <w:t>s</w:t>
      </w:r>
      <w:r w:rsidR="007F0A13" w:rsidRPr="007F0A13">
        <w:rPr>
          <w:rFonts w:ascii="Arial" w:hAnsi="Arial" w:cs="Arial"/>
          <w:color w:val="000000" w:themeColor="text1"/>
          <w:sz w:val="22"/>
          <w:szCs w:val="22"/>
          <w:shd w:val="clear" w:color="auto" w:fill="FFFFFF"/>
        </w:rPr>
        <w:t>, inter-firm collaboration, and the forging of strong relationships.</w:t>
      </w:r>
      <w:r w:rsidR="001D5045">
        <w:rPr>
          <w:rFonts w:ascii="Arial" w:hAnsi="Arial" w:cs="Arial"/>
          <w:color w:val="000000" w:themeColor="text1"/>
          <w:sz w:val="22"/>
          <w:szCs w:val="22"/>
          <w:shd w:val="clear" w:color="auto" w:fill="FFFFFF"/>
        </w:rPr>
        <w:t xml:space="preserve"> Winners are invited to join a private online group for winners on the Forum’s Skills Development Platform, and to attend the Award winners’ dinner in June 2025.</w:t>
      </w:r>
    </w:p>
    <w:p w14:paraId="20C98C55" w14:textId="08AA8E58" w:rsidR="009F463E" w:rsidRPr="004C5A6E" w:rsidRDefault="009F463E" w:rsidP="009F463E">
      <w:pPr>
        <w:pStyle w:val="xmsonormal"/>
        <w:shd w:val="clear" w:color="auto" w:fill="FFFFFF"/>
        <w:spacing w:before="0" w:beforeAutospacing="0" w:after="0" w:afterAutospacing="0"/>
        <w:textAlignment w:val="baseline"/>
        <w:rPr>
          <w:rFonts w:ascii="Arial" w:hAnsi="Arial" w:cs="Arial"/>
          <w:color w:val="000000" w:themeColor="text1"/>
          <w:sz w:val="20"/>
          <w:szCs w:val="20"/>
          <w:bdr w:val="none" w:sz="0" w:space="0" w:color="auto" w:frame="1"/>
        </w:rPr>
      </w:pPr>
    </w:p>
    <w:p w14:paraId="583DEC17" w14:textId="47878819" w:rsidR="00F45090" w:rsidRPr="00F45090" w:rsidRDefault="00F45090" w:rsidP="00F45090">
      <w:pPr>
        <w:rPr>
          <w:rFonts w:ascii="Arial" w:hAnsi="Arial" w:cs="Arial"/>
          <w:sz w:val="22"/>
          <w:szCs w:val="22"/>
          <w:lang w:val="en-US"/>
        </w:rPr>
      </w:pPr>
      <w:r w:rsidRPr="00F45090">
        <w:rPr>
          <w:rFonts w:ascii="Arial" w:hAnsi="Arial" w:cs="Arial"/>
          <w:sz w:val="22"/>
          <w:szCs w:val="22"/>
        </w:rPr>
        <w:t xml:space="preserve">To learn more about previous Award winners, </w:t>
      </w:r>
      <w:r>
        <w:rPr>
          <w:rFonts w:ascii="Arial" w:hAnsi="Arial" w:cs="Arial"/>
          <w:sz w:val="22"/>
          <w:szCs w:val="22"/>
        </w:rPr>
        <w:t xml:space="preserve">please </w:t>
      </w:r>
      <w:r w:rsidRPr="00F45090">
        <w:rPr>
          <w:rFonts w:ascii="Arial" w:hAnsi="Arial" w:cs="Arial"/>
          <w:sz w:val="22"/>
          <w:szCs w:val="22"/>
        </w:rPr>
        <w:t xml:space="preserve">visit </w:t>
      </w:r>
      <w:r w:rsidRPr="00B96757">
        <w:rPr>
          <w:rFonts w:ascii="Arial" w:hAnsi="Arial" w:cs="Arial"/>
          <w:sz w:val="22"/>
          <w:szCs w:val="22"/>
        </w:rPr>
        <w:t xml:space="preserve">the </w:t>
      </w:r>
      <w:hyperlink r:id="rId19" w:history="1">
        <w:r w:rsidRPr="00B96757">
          <w:rPr>
            <w:rStyle w:val="Hyperlink"/>
            <w:rFonts w:ascii="Arial" w:hAnsi="Arial" w:cs="Arial"/>
            <w:sz w:val="22"/>
            <w:szCs w:val="22"/>
          </w:rPr>
          <w:t>Forum website</w:t>
        </w:r>
      </w:hyperlink>
      <w:r w:rsidRPr="00B96757">
        <w:rPr>
          <w:rFonts w:ascii="Arial" w:hAnsi="Arial" w:cs="Arial"/>
          <w:sz w:val="22"/>
          <w:szCs w:val="22"/>
        </w:rPr>
        <w:t>.</w:t>
      </w:r>
    </w:p>
    <w:p w14:paraId="49E54FE5" w14:textId="583109B3" w:rsidR="00F45090" w:rsidRDefault="000172E9" w:rsidP="006A2B9F">
      <w:pPr>
        <w:pStyle w:val="xmsonormal"/>
        <w:spacing w:before="0" w:beforeAutospacing="0" w:after="0" w:afterAutospacing="0"/>
        <w:rPr>
          <w:rFonts w:asciiTheme="minorHAnsi" w:hAnsiTheme="minorHAnsi" w:cstheme="minorHAnsi"/>
          <w:b/>
          <w:bCs/>
          <w:color w:val="FF0000"/>
        </w:rPr>
      </w:pPr>
      <w:r>
        <w:rPr>
          <w:rFonts w:ascii="Arial" w:hAnsi="Arial" w:cs="Arial"/>
          <w:noProof/>
          <w:sz w:val="22"/>
          <w:szCs w:val="22"/>
          <w:lang w:eastAsia="en-GB"/>
        </w:rPr>
        <w:drawing>
          <wp:anchor distT="0" distB="0" distL="114300" distR="114300" simplePos="0" relativeHeight="251695104" behindDoc="0" locked="0" layoutInCell="1" allowOverlap="1" wp14:anchorId="059C1709" wp14:editId="4387EE1D">
            <wp:simplePos x="0" y="0"/>
            <wp:positionH relativeFrom="column">
              <wp:posOffset>449580</wp:posOffset>
            </wp:positionH>
            <wp:positionV relativeFrom="paragraph">
              <wp:posOffset>187325</wp:posOffset>
            </wp:positionV>
            <wp:extent cx="2625725" cy="1744345"/>
            <wp:effectExtent l="0" t="0" r="3175" b="0"/>
            <wp:wrapNone/>
            <wp:docPr id="18" name="Picture 1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a table&#10;&#10;Description automatically generated"/>
                    <pic:cNvPicPr/>
                  </pic:nvPicPr>
                  <pic:blipFill>
                    <a:blip r:embed="rId20"/>
                    <a:stretch>
                      <a:fillRect/>
                    </a:stretch>
                  </pic:blipFill>
                  <pic:spPr>
                    <a:xfrm>
                      <a:off x="0" y="0"/>
                      <a:ext cx="2625725" cy="17443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w:drawing>
          <wp:anchor distT="0" distB="0" distL="114300" distR="114300" simplePos="0" relativeHeight="251696128" behindDoc="0" locked="0" layoutInCell="1" allowOverlap="1" wp14:anchorId="504A7671" wp14:editId="617364DB">
            <wp:simplePos x="0" y="0"/>
            <wp:positionH relativeFrom="column">
              <wp:posOffset>3077483</wp:posOffset>
            </wp:positionH>
            <wp:positionV relativeFrom="paragraph">
              <wp:posOffset>187597</wp:posOffset>
            </wp:positionV>
            <wp:extent cx="2313305" cy="1745615"/>
            <wp:effectExtent l="0" t="0" r="0" b="0"/>
            <wp:wrapNone/>
            <wp:docPr id="20" name="Picture 2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at a podium&#10;&#10;Description automatically generated"/>
                    <pic:cNvPicPr/>
                  </pic:nvPicPr>
                  <pic:blipFill>
                    <a:blip r:embed="rId21"/>
                    <a:stretch>
                      <a:fillRect/>
                    </a:stretch>
                  </pic:blipFill>
                  <pic:spPr>
                    <a:xfrm>
                      <a:off x="0" y="0"/>
                      <a:ext cx="2313305" cy="1745615"/>
                    </a:xfrm>
                    <a:prstGeom prst="rect">
                      <a:avLst/>
                    </a:prstGeom>
                  </pic:spPr>
                </pic:pic>
              </a:graphicData>
            </a:graphic>
            <wp14:sizeRelH relativeFrom="page">
              <wp14:pctWidth>0</wp14:pctWidth>
            </wp14:sizeRelH>
            <wp14:sizeRelV relativeFrom="page">
              <wp14:pctHeight>0</wp14:pctHeight>
            </wp14:sizeRelV>
          </wp:anchor>
        </w:drawing>
      </w:r>
    </w:p>
    <w:p w14:paraId="6572E60E" w14:textId="6420C4F6" w:rsidR="00F45090" w:rsidRDefault="00F45090" w:rsidP="006A2B9F">
      <w:pPr>
        <w:pStyle w:val="xmsonormal"/>
        <w:spacing w:before="0" w:beforeAutospacing="0" w:after="0" w:afterAutospacing="0"/>
        <w:rPr>
          <w:rFonts w:asciiTheme="minorHAnsi" w:hAnsiTheme="minorHAnsi" w:cstheme="minorHAnsi"/>
          <w:b/>
          <w:bCs/>
          <w:color w:val="FF0000"/>
        </w:rPr>
      </w:pPr>
    </w:p>
    <w:p w14:paraId="41F297B1"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5D06498E"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2F84CF82"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0D581EF1"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24286499"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14FAB4E5"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55A48AB8"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264FA87D"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614631A9" w14:textId="651C2955" w:rsidR="00F45090" w:rsidRDefault="000172E9" w:rsidP="006A2B9F">
      <w:pPr>
        <w:pStyle w:val="xmsonormal"/>
        <w:spacing w:before="0" w:beforeAutospacing="0" w:after="0" w:afterAutospacing="0"/>
        <w:rPr>
          <w:rFonts w:asciiTheme="minorHAnsi" w:hAnsiTheme="minorHAnsi" w:cstheme="minorHAnsi"/>
          <w:b/>
          <w:bCs/>
          <w:color w:val="FF0000"/>
        </w:rPr>
      </w:pPr>
      <w:r>
        <w:rPr>
          <w:rFonts w:ascii="Arial" w:hAnsi="Arial" w:cs="Arial"/>
          <w:noProof/>
          <w:sz w:val="22"/>
          <w:szCs w:val="22"/>
          <w:lang w:eastAsia="en-GB"/>
        </w:rPr>
        <w:drawing>
          <wp:anchor distT="0" distB="0" distL="114300" distR="114300" simplePos="0" relativeHeight="251697152" behindDoc="0" locked="0" layoutInCell="1" allowOverlap="1" wp14:anchorId="6DB590F7" wp14:editId="0CFC3DEE">
            <wp:simplePos x="0" y="0"/>
            <wp:positionH relativeFrom="column">
              <wp:posOffset>86179</wp:posOffset>
            </wp:positionH>
            <wp:positionV relativeFrom="paragraph">
              <wp:posOffset>71120</wp:posOffset>
            </wp:positionV>
            <wp:extent cx="1848485" cy="2515235"/>
            <wp:effectExtent l="0" t="0" r="5715" b="0"/>
            <wp:wrapNone/>
            <wp:docPr id="21" name="Picture 2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tanding at a podium&#10;&#10;Description automatically generated"/>
                    <pic:cNvPicPr/>
                  </pic:nvPicPr>
                  <pic:blipFill>
                    <a:blip r:embed="rId22"/>
                    <a:stretch>
                      <a:fillRect/>
                    </a:stretch>
                  </pic:blipFill>
                  <pic:spPr>
                    <a:xfrm>
                      <a:off x="0" y="0"/>
                      <a:ext cx="1848485" cy="25152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w:drawing>
          <wp:anchor distT="0" distB="0" distL="114300" distR="114300" simplePos="0" relativeHeight="251698176" behindDoc="0" locked="0" layoutInCell="1" allowOverlap="1" wp14:anchorId="03FCF3FE" wp14:editId="326512E9">
            <wp:simplePos x="0" y="0"/>
            <wp:positionH relativeFrom="column">
              <wp:posOffset>4232910</wp:posOffset>
            </wp:positionH>
            <wp:positionV relativeFrom="paragraph">
              <wp:posOffset>72662</wp:posOffset>
            </wp:positionV>
            <wp:extent cx="1886174" cy="2438400"/>
            <wp:effectExtent l="0" t="0" r="6350" b="0"/>
            <wp:wrapNone/>
            <wp:docPr id="22" name="Picture 22"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peaking into a microphone&#10;&#10;Description automatically generated"/>
                    <pic:cNvPicPr/>
                  </pic:nvPicPr>
                  <pic:blipFill>
                    <a:blip r:embed="rId23"/>
                    <a:stretch>
                      <a:fillRect/>
                    </a:stretch>
                  </pic:blipFill>
                  <pic:spPr>
                    <a:xfrm>
                      <a:off x="0" y="0"/>
                      <a:ext cx="1886174" cy="2438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800000"/>
          <w:sz w:val="22"/>
          <w:szCs w:val="22"/>
          <w:lang w:eastAsia="en-GB"/>
        </w:rPr>
        <w:drawing>
          <wp:anchor distT="0" distB="0" distL="114300" distR="114300" simplePos="0" relativeHeight="251694080" behindDoc="0" locked="0" layoutInCell="1" allowOverlap="1" wp14:anchorId="4CE7FE5A" wp14:editId="4D697135">
            <wp:simplePos x="0" y="0"/>
            <wp:positionH relativeFrom="column">
              <wp:posOffset>1935571</wp:posOffset>
            </wp:positionH>
            <wp:positionV relativeFrom="paragraph">
              <wp:posOffset>72662</wp:posOffset>
            </wp:positionV>
            <wp:extent cx="2297430" cy="1525905"/>
            <wp:effectExtent l="0" t="0" r="1270" b="0"/>
            <wp:wrapNone/>
            <wp:docPr id="1178769134" name="Picture 1178769134" descr="A row of trophies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69134" name="Picture 1178769134" descr="A row of trophies in a row&#10;&#10;Description automatically generated"/>
                    <pic:cNvPicPr/>
                  </pic:nvPicPr>
                  <pic:blipFill>
                    <a:blip r:embed="rId24"/>
                    <a:stretch>
                      <a:fillRect/>
                    </a:stretch>
                  </pic:blipFill>
                  <pic:spPr>
                    <a:xfrm>
                      <a:off x="0" y="0"/>
                      <a:ext cx="2297430" cy="1525905"/>
                    </a:xfrm>
                    <a:prstGeom prst="rect">
                      <a:avLst/>
                    </a:prstGeom>
                  </pic:spPr>
                </pic:pic>
              </a:graphicData>
            </a:graphic>
            <wp14:sizeRelH relativeFrom="page">
              <wp14:pctWidth>0</wp14:pctWidth>
            </wp14:sizeRelH>
            <wp14:sizeRelV relativeFrom="page">
              <wp14:pctHeight>0</wp14:pctHeight>
            </wp14:sizeRelV>
          </wp:anchor>
        </w:drawing>
      </w:r>
    </w:p>
    <w:p w14:paraId="2BC80F12" w14:textId="57E5EFFB" w:rsidR="00F45090" w:rsidRDefault="00F45090" w:rsidP="006A2B9F">
      <w:pPr>
        <w:pStyle w:val="xmsonormal"/>
        <w:spacing w:before="0" w:beforeAutospacing="0" w:after="0" w:afterAutospacing="0"/>
        <w:rPr>
          <w:rFonts w:asciiTheme="minorHAnsi" w:hAnsiTheme="minorHAnsi" w:cstheme="minorHAnsi"/>
          <w:b/>
          <w:bCs/>
          <w:color w:val="FF0000"/>
        </w:rPr>
      </w:pPr>
    </w:p>
    <w:p w14:paraId="7E8E2D80"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21C3B5F4"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59C5DA20"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54396444"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7B529B7B"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15F916A0"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79D81A66" w14:textId="0D04A0A8" w:rsidR="00F45090" w:rsidRDefault="000172E9" w:rsidP="006A2B9F">
      <w:pPr>
        <w:pStyle w:val="xmsonormal"/>
        <w:spacing w:before="0" w:beforeAutospacing="0" w:after="0" w:afterAutospacing="0"/>
        <w:rPr>
          <w:rFonts w:asciiTheme="minorHAnsi" w:hAnsiTheme="minorHAnsi" w:cstheme="minorHAnsi"/>
          <w:b/>
          <w:bCs/>
          <w:color w:val="FF0000"/>
        </w:rPr>
      </w:pPr>
      <w:r>
        <w:rPr>
          <w:rFonts w:ascii="Arial" w:hAnsi="Arial" w:cs="Arial"/>
          <w:noProof/>
          <w:color w:val="800000"/>
          <w:sz w:val="22"/>
          <w:szCs w:val="22"/>
          <w:lang w:eastAsia="en-GB"/>
        </w:rPr>
        <w:drawing>
          <wp:anchor distT="0" distB="0" distL="114300" distR="114300" simplePos="0" relativeHeight="251693056" behindDoc="0" locked="0" layoutInCell="1" allowOverlap="1" wp14:anchorId="2FCD7F84" wp14:editId="513399A9">
            <wp:simplePos x="0" y="0"/>
            <wp:positionH relativeFrom="column">
              <wp:posOffset>1936750</wp:posOffset>
            </wp:positionH>
            <wp:positionV relativeFrom="paragraph">
              <wp:posOffset>109583</wp:posOffset>
            </wp:positionV>
            <wp:extent cx="2344420" cy="1559560"/>
            <wp:effectExtent l="0" t="0" r="5080" b="2540"/>
            <wp:wrapNone/>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25"/>
                    <a:stretch>
                      <a:fillRect/>
                    </a:stretch>
                  </pic:blipFill>
                  <pic:spPr>
                    <a:xfrm>
                      <a:off x="0" y="0"/>
                      <a:ext cx="2344420" cy="1559560"/>
                    </a:xfrm>
                    <a:prstGeom prst="rect">
                      <a:avLst/>
                    </a:prstGeom>
                  </pic:spPr>
                </pic:pic>
              </a:graphicData>
            </a:graphic>
            <wp14:sizeRelH relativeFrom="page">
              <wp14:pctWidth>0</wp14:pctWidth>
            </wp14:sizeRelH>
            <wp14:sizeRelV relativeFrom="page">
              <wp14:pctHeight>0</wp14:pctHeight>
            </wp14:sizeRelV>
          </wp:anchor>
        </w:drawing>
      </w:r>
    </w:p>
    <w:p w14:paraId="4034A5A0" w14:textId="30036348" w:rsidR="00F45090" w:rsidRDefault="00F45090" w:rsidP="006A2B9F">
      <w:pPr>
        <w:pStyle w:val="xmsonormal"/>
        <w:spacing w:before="0" w:beforeAutospacing="0" w:after="0" w:afterAutospacing="0"/>
        <w:rPr>
          <w:rFonts w:asciiTheme="minorHAnsi" w:hAnsiTheme="minorHAnsi" w:cstheme="minorHAnsi"/>
          <w:b/>
          <w:bCs/>
          <w:color w:val="FF0000"/>
        </w:rPr>
      </w:pPr>
    </w:p>
    <w:p w14:paraId="533E700E"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2BDE742B"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057EEB57"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1D32F399"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1B50B677" w14:textId="77777777" w:rsidR="00F45090" w:rsidRDefault="00F45090" w:rsidP="006A2B9F">
      <w:pPr>
        <w:pStyle w:val="xmsonormal"/>
        <w:spacing w:before="0" w:beforeAutospacing="0" w:after="0" w:afterAutospacing="0"/>
        <w:rPr>
          <w:rFonts w:asciiTheme="minorHAnsi" w:hAnsiTheme="minorHAnsi" w:cstheme="minorHAnsi"/>
          <w:b/>
          <w:bCs/>
          <w:color w:val="FF0000"/>
        </w:rPr>
      </w:pPr>
    </w:p>
    <w:p w14:paraId="5151723C" w14:textId="13EC0039" w:rsidR="00F45090" w:rsidRDefault="00F45090" w:rsidP="006A2B9F">
      <w:pPr>
        <w:pStyle w:val="xmsonormal"/>
        <w:spacing w:before="0" w:beforeAutospacing="0" w:after="0" w:afterAutospacing="0"/>
        <w:rPr>
          <w:rFonts w:asciiTheme="minorHAnsi" w:hAnsiTheme="minorHAnsi" w:cstheme="minorHAnsi"/>
          <w:b/>
          <w:bCs/>
          <w:color w:val="FF0000"/>
        </w:rPr>
      </w:pPr>
    </w:p>
    <w:p w14:paraId="3848F0D2" w14:textId="4B77E750" w:rsidR="00F45090" w:rsidRDefault="00F45090" w:rsidP="006A2B9F">
      <w:pPr>
        <w:pStyle w:val="xmsonormal"/>
        <w:spacing w:before="0" w:beforeAutospacing="0" w:after="0" w:afterAutospacing="0"/>
        <w:rPr>
          <w:rFonts w:asciiTheme="minorHAnsi" w:hAnsiTheme="minorHAnsi" w:cstheme="minorHAnsi"/>
          <w:b/>
          <w:bCs/>
          <w:color w:val="FF0000"/>
        </w:rPr>
      </w:pPr>
    </w:p>
    <w:p w14:paraId="60B85152" w14:textId="221FCF73" w:rsidR="00EE293F" w:rsidRDefault="00EE293F" w:rsidP="001D5045">
      <w:pPr>
        <w:pStyle w:val="Heading5"/>
        <w:jc w:val="left"/>
        <w:rPr>
          <w:bCs/>
          <w:iCs/>
          <w:color w:val="FF0000"/>
          <w:sz w:val="48"/>
          <w:szCs w:val="48"/>
        </w:rPr>
      </w:pPr>
      <w:r>
        <w:rPr>
          <w:rFonts w:cs="Arial"/>
          <w:noProof/>
          <w:color w:val="FF0000"/>
          <w:sz w:val="48"/>
          <w:szCs w:val="48"/>
        </w:rPr>
        <w:drawing>
          <wp:anchor distT="0" distB="0" distL="114300" distR="114300" simplePos="0" relativeHeight="251700224" behindDoc="0" locked="0" layoutInCell="1" allowOverlap="1" wp14:anchorId="10E11FA1" wp14:editId="4BA7A8E8">
            <wp:simplePos x="0" y="0"/>
            <wp:positionH relativeFrom="column">
              <wp:posOffset>-567690</wp:posOffset>
            </wp:positionH>
            <wp:positionV relativeFrom="paragraph">
              <wp:posOffset>19050</wp:posOffset>
            </wp:positionV>
            <wp:extent cx="947057" cy="1363783"/>
            <wp:effectExtent l="0" t="0" r="5715" b="0"/>
            <wp:wrapNone/>
            <wp:docPr id="1087013512" name="Picture 11" descr="A yellow star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6110" name="Picture 11" descr="A yellow star with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7057" cy="1363783"/>
                    </a:xfrm>
                    <a:prstGeom prst="rect">
                      <a:avLst/>
                    </a:prstGeom>
                  </pic:spPr>
                </pic:pic>
              </a:graphicData>
            </a:graphic>
            <wp14:sizeRelH relativeFrom="page">
              <wp14:pctWidth>0</wp14:pctWidth>
            </wp14:sizeRelH>
            <wp14:sizeRelV relativeFrom="page">
              <wp14:pctHeight>0</wp14:pctHeight>
            </wp14:sizeRelV>
          </wp:anchor>
        </w:drawing>
      </w:r>
    </w:p>
    <w:p w14:paraId="45E0C752" w14:textId="2EDE52EB" w:rsidR="00A138E2" w:rsidRDefault="00BE11B8" w:rsidP="000172E9">
      <w:pPr>
        <w:pStyle w:val="Heading5"/>
        <w:rPr>
          <w:bCs/>
          <w:iCs/>
          <w:color w:val="FF0000"/>
          <w:sz w:val="48"/>
          <w:szCs w:val="48"/>
        </w:rPr>
      </w:pPr>
      <w:r>
        <w:rPr>
          <w:bCs/>
          <w:iCs/>
          <w:color w:val="FF0000"/>
          <w:sz w:val="48"/>
          <w:szCs w:val="48"/>
        </w:rPr>
        <w:t>C</w:t>
      </w:r>
      <w:r w:rsidR="00A138E2" w:rsidRPr="000172E9">
        <w:rPr>
          <w:bCs/>
          <w:iCs/>
          <w:color w:val="FF0000"/>
          <w:sz w:val="48"/>
          <w:szCs w:val="48"/>
        </w:rPr>
        <w:t>ategories 2025</w:t>
      </w:r>
    </w:p>
    <w:p w14:paraId="40505792" w14:textId="77777777" w:rsidR="001D0280" w:rsidRPr="002939BA" w:rsidRDefault="001D0280" w:rsidP="001D0280">
      <w:pPr>
        <w:pStyle w:val="NormalWeb"/>
        <w:spacing w:before="0" w:beforeAutospacing="0" w:after="0" w:afterAutospacing="0"/>
        <w:jc w:val="center"/>
        <w:rPr>
          <w:rFonts w:ascii="Arial" w:hAnsi="Arial" w:cs="Arial"/>
          <w:b/>
          <w:bCs/>
          <w:color w:val="FF0000"/>
          <w:sz w:val="20"/>
          <w:szCs w:val="20"/>
        </w:rPr>
      </w:pPr>
      <w:r>
        <w:rPr>
          <w:rFonts w:ascii="Arial" w:hAnsi="Arial" w:cs="Arial"/>
          <w:b/>
          <w:bCs/>
          <w:color w:val="FF0000"/>
          <w:sz w:val="20"/>
          <w:szCs w:val="20"/>
        </w:rPr>
        <w:t xml:space="preserve">All categories are </w:t>
      </w:r>
      <w:r w:rsidRPr="002939BA">
        <w:rPr>
          <w:rFonts w:ascii="Arial" w:hAnsi="Arial" w:cs="Arial"/>
          <w:b/>
          <w:bCs/>
          <w:color w:val="FF0000"/>
          <w:sz w:val="20"/>
          <w:szCs w:val="20"/>
        </w:rPr>
        <w:t>eligible for ‘Rising Star’ submissions</w:t>
      </w:r>
    </w:p>
    <w:p w14:paraId="001F0004" w14:textId="77777777" w:rsidR="001D0280" w:rsidRDefault="001D0280" w:rsidP="001D0280">
      <w:pPr>
        <w:rPr>
          <w:lang w:val="x-none" w:eastAsia="x-none"/>
        </w:rPr>
      </w:pPr>
    </w:p>
    <w:p w14:paraId="2DF78B5A" w14:textId="77777777" w:rsidR="001D0280" w:rsidRPr="001D0280" w:rsidRDefault="001D0280" w:rsidP="001D0280">
      <w:pPr>
        <w:rPr>
          <w:lang w:val="x-none" w:eastAsia="x-none"/>
        </w:rPr>
      </w:pPr>
    </w:p>
    <w:p w14:paraId="1E1AA984" w14:textId="77777777" w:rsidR="006679EE" w:rsidRDefault="006679EE" w:rsidP="001D0280">
      <w:pPr>
        <w:pStyle w:val="BodyText3"/>
        <w:rPr>
          <w:b/>
          <w:color w:val="FF0000"/>
          <w:sz w:val="28"/>
          <w:szCs w:val="28"/>
        </w:rPr>
      </w:pPr>
    </w:p>
    <w:p w14:paraId="7F44641B" w14:textId="595B495F" w:rsidR="00A138E2" w:rsidRPr="00A138E2" w:rsidRDefault="00A138E2" w:rsidP="00A138E2">
      <w:pPr>
        <w:pStyle w:val="BodyText3"/>
        <w:jc w:val="center"/>
        <w:rPr>
          <w:b/>
          <w:color w:val="FF0000"/>
          <w:sz w:val="28"/>
          <w:szCs w:val="28"/>
        </w:rPr>
      </w:pPr>
      <w:r w:rsidRPr="00A138E2">
        <w:rPr>
          <w:b/>
          <w:color w:val="FF0000"/>
          <w:sz w:val="28"/>
          <w:szCs w:val="28"/>
        </w:rPr>
        <w:t>Leadership &amp; Strategy</w:t>
      </w:r>
    </w:p>
    <w:p w14:paraId="68EDB876" w14:textId="77777777" w:rsidR="004525DD" w:rsidRPr="001D0280" w:rsidRDefault="004525DD" w:rsidP="006679EE">
      <w:pPr>
        <w:pStyle w:val="ListParagraph"/>
        <w:numPr>
          <w:ilvl w:val="0"/>
          <w:numId w:val="44"/>
        </w:numPr>
        <w:spacing w:line="276" w:lineRule="auto"/>
        <w:rPr>
          <w:rFonts w:ascii="Arial" w:hAnsi="Arial" w:cs="Arial"/>
        </w:rPr>
      </w:pPr>
      <w:r w:rsidRPr="001D0280">
        <w:rPr>
          <w:rFonts w:ascii="Arial" w:hAnsi="Arial" w:cs="Arial"/>
        </w:rPr>
        <w:t xml:space="preserve">Excellence in </w:t>
      </w:r>
      <w:r w:rsidRPr="001D0280">
        <w:rPr>
          <w:rFonts w:ascii="Arial" w:hAnsi="Arial" w:cs="Arial"/>
          <w:b/>
          <w:bCs/>
        </w:rPr>
        <w:t>Firmwide Leadership</w:t>
      </w:r>
      <w:r w:rsidRPr="001D0280">
        <w:rPr>
          <w:rFonts w:ascii="Arial" w:hAnsi="Arial" w:cs="Arial"/>
        </w:rPr>
        <w:t xml:space="preserve">: </w:t>
      </w:r>
      <w:r w:rsidRPr="001D0280">
        <w:rPr>
          <w:rFonts w:ascii="Arial" w:hAnsi="Arial" w:cs="Arial"/>
          <w:i/>
          <w:iCs/>
        </w:rPr>
        <w:t>For achieving sustainable superior returns through effective implementation of a coherent strategy</w:t>
      </w:r>
    </w:p>
    <w:p w14:paraId="46705CB5" w14:textId="77777777" w:rsidR="004525DD" w:rsidRPr="001D0280" w:rsidRDefault="004525DD" w:rsidP="006679EE">
      <w:pPr>
        <w:pStyle w:val="ListParagraph"/>
        <w:numPr>
          <w:ilvl w:val="0"/>
          <w:numId w:val="44"/>
        </w:numPr>
        <w:spacing w:line="276" w:lineRule="auto"/>
        <w:rPr>
          <w:rFonts w:ascii="Arial" w:hAnsi="Arial" w:cs="Arial"/>
          <w:i/>
          <w:iCs/>
        </w:rPr>
      </w:pPr>
      <w:r w:rsidRPr="001D0280">
        <w:rPr>
          <w:rFonts w:ascii="Arial" w:hAnsi="Arial" w:cs="Arial"/>
        </w:rPr>
        <w:t xml:space="preserve">Excellence in </w:t>
      </w:r>
      <w:r w:rsidRPr="001D0280">
        <w:rPr>
          <w:rFonts w:ascii="Arial" w:hAnsi="Arial" w:cs="Arial"/>
          <w:b/>
          <w:bCs/>
        </w:rPr>
        <w:t>Divisional Leadership</w:t>
      </w:r>
      <w:r w:rsidRPr="001D0280">
        <w:rPr>
          <w:rFonts w:ascii="Arial" w:hAnsi="Arial" w:cs="Arial"/>
        </w:rPr>
        <w:t xml:space="preserve">: </w:t>
      </w:r>
      <w:r w:rsidRPr="001D0280">
        <w:rPr>
          <w:rFonts w:ascii="Arial" w:hAnsi="Arial" w:cs="Arial"/>
          <w:i/>
          <w:iCs/>
        </w:rPr>
        <w:t>For achieving sustainable superior returns through effective implementation of a coherent strategy</w:t>
      </w:r>
    </w:p>
    <w:p w14:paraId="476E0EA8" w14:textId="142718ED" w:rsidR="00E72690" w:rsidRPr="001D0280" w:rsidRDefault="00944FB1" w:rsidP="006679EE">
      <w:pPr>
        <w:pStyle w:val="ListParagraph"/>
        <w:numPr>
          <w:ilvl w:val="0"/>
          <w:numId w:val="44"/>
        </w:numPr>
        <w:spacing w:line="276" w:lineRule="auto"/>
        <w:rPr>
          <w:rFonts w:ascii="Arial" w:hAnsi="Arial" w:cs="Arial"/>
          <w:i/>
          <w:iCs/>
        </w:rPr>
      </w:pPr>
      <w:r w:rsidRPr="001D0280">
        <w:rPr>
          <w:rFonts w:ascii="Arial" w:hAnsi="Arial" w:cs="Arial"/>
        </w:rPr>
        <w:t xml:space="preserve">Excellence in </w:t>
      </w:r>
      <w:r w:rsidRPr="001D0280">
        <w:rPr>
          <w:rFonts w:ascii="Arial" w:hAnsi="Arial" w:cs="Arial"/>
          <w:b/>
          <w:bCs/>
        </w:rPr>
        <w:t>Leadership Development</w:t>
      </w:r>
      <w:r w:rsidR="00E72690" w:rsidRPr="001D0280">
        <w:rPr>
          <w:rFonts w:ascii="Arial" w:hAnsi="Arial" w:cs="Arial"/>
        </w:rPr>
        <w:t xml:space="preserve">: </w:t>
      </w:r>
      <w:r w:rsidR="00E72690" w:rsidRPr="001D0280">
        <w:rPr>
          <w:rFonts w:ascii="Arial" w:hAnsi="Arial" w:cs="Arial"/>
          <w:i/>
          <w:iCs/>
        </w:rPr>
        <w:t xml:space="preserve">For recognising </w:t>
      </w:r>
      <w:r w:rsidR="00BC66EA" w:rsidRPr="001D0280">
        <w:rPr>
          <w:rFonts w:ascii="Arial" w:hAnsi="Arial" w:cs="Arial"/>
          <w:i/>
          <w:iCs/>
        </w:rPr>
        <w:t xml:space="preserve">skills </w:t>
      </w:r>
      <w:r w:rsidR="00E72690" w:rsidRPr="001D0280">
        <w:rPr>
          <w:rFonts w:ascii="Arial" w:hAnsi="Arial" w:cs="Arial"/>
          <w:i/>
          <w:iCs/>
        </w:rPr>
        <w:t>gaps and delivering innovative interventions</w:t>
      </w:r>
    </w:p>
    <w:p w14:paraId="0DFC3C38" w14:textId="77777777" w:rsidR="00EF5355" w:rsidRPr="001D0280" w:rsidRDefault="00EF5355" w:rsidP="006679EE">
      <w:pPr>
        <w:pStyle w:val="ListParagraph"/>
        <w:numPr>
          <w:ilvl w:val="0"/>
          <w:numId w:val="44"/>
        </w:numPr>
        <w:spacing w:line="276" w:lineRule="auto"/>
        <w:rPr>
          <w:rStyle w:val="Strong"/>
          <w:rFonts w:ascii="Arial" w:hAnsi="Arial" w:cs="Arial"/>
          <w:b w:val="0"/>
          <w:bCs w:val="0"/>
        </w:rPr>
      </w:pPr>
      <w:r w:rsidRPr="001D0280">
        <w:rPr>
          <w:rFonts w:ascii="Arial" w:hAnsi="Arial" w:cs="Arial"/>
        </w:rPr>
        <w:t xml:space="preserve">Excellence in </w:t>
      </w:r>
      <w:r w:rsidRPr="001D0280">
        <w:rPr>
          <w:rFonts w:ascii="Arial" w:hAnsi="Arial" w:cs="Arial"/>
          <w:b/>
          <w:bCs/>
        </w:rPr>
        <w:t>Performance Management</w:t>
      </w:r>
      <w:r w:rsidRPr="001D0280">
        <w:rPr>
          <w:rFonts w:ascii="Arial" w:hAnsi="Arial" w:cs="Arial"/>
        </w:rPr>
        <w:t xml:space="preserve">: </w:t>
      </w:r>
      <w:r w:rsidRPr="001D0280">
        <w:rPr>
          <w:rFonts w:ascii="Arial" w:hAnsi="Arial" w:cs="Arial"/>
          <w:i/>
          <w:iCs/>
        </w:rPr>
        <w:t xml:space="preserve">For implementing transparent systems that track progress against personal goals and assess team contribution. </w:t>
      </w:r>
      <w:r w:rsidRPr="001D0280">
        <w:rPr>
          <w:rStyle w:val="Strong"/>
          <w:rFonts w:ascii="Arial" w:hAnsi="Arial" w:cs="Arial"/>
          <w:b w:val="0"/>
          <w:bCs w:val="0"/>
          <w:i/>
          <w:iCs/>
        </w:rPr>
        <w:t xml:space="preserve">  </w:t>
      </w:r>
    </w:p>
    <w:p w14:paraId="0912A504" w14:textId="77777777" w:rsidR="00A138E2" w:rsidRPr="00BC66EA" w:rsidRDefault="00A138E2" w:rsidP="00BC66EA">
      <w:pPr>
        <w:rPr>
          <w:rFonts w:ascii="Arial" w:hAnsi="Arial" w:cs="Arial"/>
          <w:color w:val="000000"/>
          <w:sz w:val="20"/>
          <w:szCs w:val="20"/>
        </w:rPr>
      </w:pPr>
    </w:p>
    <w:p w14:paraId="48F09578" w14:textId="6CFEC01B" w:rsidR="00A138E2" w:rsidRPr="006679EE" w:rsidRDefault="00A138E2" w:rsidP="006679EE">
      <w:pPr>
        <w:pStyle w:val="BodyText3"/>
        <w:jc w:val="center"/>
        <w:rPr>
          <w:rFonts w:cs="Arial"/>
          <w:b/>
          <w:color w:val="FF0000"/>
          <w:sz w:val="28"/>
          <w:szCs w:val="28"/>
        </w:rPr>
        <w:sectPr w:rsidR="00A138E2" w:rsidRPr="006679EE" w:rsidSect="00BC66EA">
          <w:type w:val="continuous"/>
          <w:pgSz w:w="11900" w:h="16840"/>
          <w:pgMar w:top="465" w:right="992" w:bottom="340" w:left="1622" w:header="709" w:footer="709" w:gutter="0"/>
          <w:cols w:space="708"/>
          <w:docGrid w:linePitch="360"/>
        </w:sectPr>
      </w:pPr>
      <w:r w:rsidRPr="00BC66EA">
        <w:rPr>
          <w:rFonts w:cs="Arial"/>
          <w:b/>
          <w:color w:val="FF0000"/>
          <w:sz w:val="28"/>
          <w:szCs w:val="28"/>
        </w:rPr>
        <w:t xml:space="preserve">Client </w:t>
      </w:r>
      <w:r w:rsidR="00EF5355" w:rsidRPr="00BC66EA">
        <w:rPr>
          <w:rFonts w:cs="Arial"/>
          <w:b/>
          <w:color w:val="FF0000"/>
          <w:sz w:val="28"/>
          <w:szCs w:val="28"/>
        </w:rPr>
        <w:t>Focus</w:t>
      </w:r>
    </w:p>
    <w:p w14:paraId="20FC293F" w14:textId="5E498F73" w:rsidR="00A138E2" w:rsidRPr="001D0280" w:rsidRDefault="00A138E2" w:rsidP="006679EE">
      <w:pPr>
        <w:pStyle w:val="ListParagraph"/>
        <w:numPr>
          <w:ilvl w:val="0"/>
          <w:numId w:val="45"/>
        </w:numPr>
        <w:spacing w:line="276" w:lineRule="auto"/>
        <w:rPr>
          <w:rFonts w:ascii="Arial" w:hAnsi="Arial" w:cs="Arial"/>
          <w:i/>
          <w:iCs/>
        </w:rPr>
      </w:pPr>
      <w:r w:rsidRPr="001D0280">
        <w:rPr>
          <w:rFonts w:ascii="Arial" w:hAnsi="Arial" w:cs="Arial"/>
        </w:rPr>
        <w:t xml:space="preserve">Excellence in </w:t>
      </w:r>
      <w:r w:rsidRPr="001D0280">
        <w:rPr>
          <w:rFonts w:ascii="Arial" w:hAnsi="Arial" w:cs="Arial"/>
          <w:b/>
          <w:bCs/>
        </w:rPr>
        <w:t>Client Service</w:t>
      </w:r>
      <w:r w:rsidR="00E72690" w:rsidRPr="001D0280">
        <w:rPr>
          <w:rFonts w:ascii="Arial" w:hAnsi="Arial" w:cs="Arial"/>
        </w:rPr>
        <w:t xml:space="preserve">: </w:t>
      </w:r>
      <w:r w:rsidR="00561326" w:rsidRPr="001D0280">
        <w:rPr>
          <w:rFonts w:ascii="Arial" w:hAnsi="Arial" w:cs="Arial"/>
          <w:i/>
          <w:iCs/>
        </w:rPr>
        <w:t>For</w:t>
      </w:r>
      <w:r w:rsidR="00E72690" w:rsidRPr="001D0280">
        <w:rPr>
          <w:rFonts w:ascii="Arial" w:hAnsi="Arial" w:cs="Arial"/>
          <w:i/>
          <w:iCs/>
        </w:rPr>
        <w:t xml:space="preserve"> enhanc</w:t>
      </w:r>
      <w:r w:rsidR="00561326" w:rsidRPr="001D0280">
        <w:rPr>
          <w:rFonts w:ascii="Arial" w:hAnsi="Arial" w:cs="Arial"/>
          <w:i/>
          <w:iCs/>
        </w:rPr>
        <w:t>ing client</w:t>
      </w:r>
      <w:r w:rsidR="00E72690" w:rsidRPr="001D0280">
        <w:rPr>
          <w:rFonts w:ascii="Arial" w:hAnsi="Arial" w:cs="Arial"/>
          <w:i/>
          <w:iCs/>
        </w:rPr>
        <w:t xml:space="preserve"> service in ways that are original and valuable to clients</w:t>
      </w:r>
    </w:p>
    <w:p w14:paraId="6F3B8C63" w14:textId="6952D121" w:rsidR="002C0FC9" w:rsidRPr="001D0280" w:rsidRDefault="002C0FC9" w:rsidP="006679EE">
      <w:pPr>
        <w:pStyle w:val="ListParagraph"/>
        <w:numPr>
          <w:ilvl w:val="0"/>
          <w:numId w:val="45"/>
        </w:numPr>
        <w:spacing w:line="276" w:lineRule="auto"/>
        <w:rPr>
          <w:rFonts w:ascii="Arial" w:hAnsi="Arial" w:cs="Arial"/>
        </w:rPr>
      </w:pPr>
      <w:r w:rsidRPr="001D0280">
        <w:rPr>
          <w:rFonts w:ascii="Arial" w:hAnsi="Arial" w:cs="Arial"/>
        </w:rPr>
        <w:t xml:space="preserve">Excellence in </w:t>
      </w:r>
      <w:r w:rsidRPr="001D0280">
        <w:rPr>
          <w:rFonts w:ascii="Arial" w:hAnsi="Arial" w:cs="Arial"/>
          <w:b/>
          <w:bCs/>
        </w:rPr>
        <w:t>Client Solutions</w:t>
      </w:r>
      <w:r w:rsidRPr="001D0280">
        <w:rPr>
          <w:rFonts w:ascii="Arial" w:hAnsi="Arial" w:cs="Arial"/>
        </w:rPr>
        <w:t xml:space="preserve">: </w:t>
      </w:r>
      <w:r w:rsidR="00EF5355" w:rsidRPr="001D0280">
        <w:rPr>
          <w:rFonts w:ascii="Arial" w:hAnsi="Arial" w:cs="Arial"/>
          <w:i/>
          <w:iCs/>
        </w:rPr>
        <w:t>For blazing a trail that contributes to market change</w:t>
      </w:r>
    </w:p>
    <w:p w14:paraId="4270CBFA" w14:textId="2CC27113" w:rsidR="00944FB1" w:rsidRPr="001D0280" w:rsidRDefault="00944FB1" w:rsidP="006679EE">
      <w:pPr>
        <w:pStyle w:val="ListParagraph"/>
        <w:numPr>
          <w:ilvl w:val="0"/>
          <w:numId w:val="45"/>
        </w:numPr>
        <w:spacing w:line="276" w:lineRule="auto"/>
        <w:rPr>
          <w:rFonts w:ascii="Arial" w:hAnsi="Arial" w:cs="Arial"/>
          <w:i/>
          <w:iCs/>
        </w:rPr>
      </w:pPr>
      <w:r w:rsidRPr="001D0280">
        <w:rPr>
          <w:rFonts w:ascii="Arial" w:hAnsi="Arial" w:cs="Arial"/>
        </w:rPr>
        <w:t xml:space="preserve">Excellence in </w:t>
      </w:r>
      <w:r w:rsidRPr="001D0280">
        <w:rPr>
          <w:rFonts w:ascii="Arial" w:hAnsi="Arial" w:cs="Arial"/>
          <w:b/>
          <w:bCs/>
        </w:rPr>
        <w:t>Marketing</w:t>
      </w:r>
      <w:r w:rsidR="00EF5355" w:rsidRPr="001D0280">
        <w:rPr>
          <w:rFonts w:ascii="Arial" w:hAnsi="Arial" w:cs="Arial"/>
          <w:b/>
          <w:bCs/>
        </w:rPr>
        <w:t xml:space="preserve"> and Business Development</w:t>
      </w:r>
      <w:r w:rsidR="008B5106" w:rsidRPr="001D0280">
        <w:rPr>
          <w:rFonts w:ascii="Arial" w:hAnsi="Arial" w:cs="Arial"/>
        </w:rPr>
        <w:t>:</w:t>
      </w:r>
      <w:r w:rsidR="00072060" w:rsidRPr="001D0280">
        <w:rPr>
          <w:rFonts w:ascii="Arial" w:hAnsi="Arial" w:cs="Arial"/>
        </w:rPr>
        <w:t xml:space="preserve"> </w:t>
      </w:r>
      <w:r w:rsidR="00072060" w:rsidRPr="001D0280">
        <w:rPr>
          <w:rFonts w:ascii="Arial" w:hAnsi="Arial" w:cs="Arial"/>
          <w:i/>
          <w:iCs/>
        </w:rPr>
        <w:t xml:space="preserve">For </w:t>
      </w:r>
      <w:r w:rsidR="002E1835" w:rsidRPr="001D0280">
        <w:rPr>
          <w:rFonts w:ascii="Arial" w:hAnsi="Arial" w:cs="Arial"/>
          <w:i/>
          <w:iCs/>
        </w:rPr>
        <w:t xml:space="preserve">creating plans and strategies to market </w:t>
      </w:r>
      <w:r w:rsidR="00EF5355" w:rsidRPr="001D0280">
        <w:rPr>
          <w:rFonts w:ascii="Arial" w:hAnsi="Arial" w:cs="Arial"/>
          <w:i/>
          <w:iCs/>
        </w:rPr>
        <w:t xml:space="preserve">and sell </w:t>
      </w:r>
      <w:r w:rsidR="002E1835" w:rsidRPr="001D0280">
        <w:rPr>
          <w:rFonts w:ascii="Arial" w:hAnsi="Arial" w:cs="Arial"/>
          <w:i/>
          <w:iCs/>
        </w:rPr>
        <w:t>the firm to its target audiences</w:t>
      </w:r>
    </w:p>
    <w:p w14:paraId="01CFD6F1" w14:textId="6F0A0920" w:rsidR="002E1835" w:rsidRPr="001D0280" w:rsidRDefault="00A138E2" w:rsidP="006679EE">
      <w:pPr>
        <w:pStyle w:val="ListParagraph"/>
        <w:numPr>
          <w:ilvl w:val="0"/>
          <w:numId w:val="45"/>
        </w:numPr>
        <w:spacing w:line="276" w:lineRule="auto"/>
        <w:rPr>
          <w:rFonts w:ascii="Arial" w:hAnsi="Arial" w:cs="Arial"/>
        </w:rPr>
      </w:pPr>
      <w:r w:rsidRPr="001D0280">
        <w:rPr>
          <w:rFonts w:ascii="Arial" w:hAnsi="Arial" w:cs="Arial"/>
        </w:rPr>
        <w:t xml:space="preserve">Excellence in </w:t>
      </w:r>
      <w:r w:rsidRPr="001D0280">
        <w:rPr>
          <w:rFonts w:ascii="Arial" w:hAnsi="Arial" w:cs="Arial"/>
          <w:b/>
          <w:bCs/>
        </w:rPr>
        <w:t>Thought Leadership</w:t>
      </w:r>
      <w:r w:rsidR="00944FB1" w:rsidRPr="001D0280">
        <w:rPr>
          <w:rFonts w:ascii="Arial" w:hAnsi="Arial" w:cs="Arial"/>
        </w:rPr>
        <w:t xml:space="preserve">: </w:t>
      </w:r>
      <w:r w:rsidR="00944FB1" w:rsidRPr="001D0280">
        <w:rPr>
          <w:rFonts w:ascii="Arial" w:hAnsi="Arial" w:cs="Arial"/>
          <w:i/>
          <w:iCs/>
        </w:rPr>
        <w:t>For distilling and communicating ideas that confer business</w:t>
      </w:r>
      <w:r w:rsidR="00EF5355" w:rsidRPr="001D0280">
        <w:rPr>
          <w:rFonts w:ascii="Arial" w:hAnsi="Arial" w:cs="Arial"/>
          <w:i/>
          <w:iCs/>
        </w:rPr>
        <w:t xml:space="preserve"> or consumer</w:t>
      </w:r>
      <w:r w:rsidR="00944FB1" w:rsidRPr="001D0280">
        <w:rPr>
          <w:rFonts w:ascii="Arial" w:hAnsi="Arial" w:cs="Arial"/>
          <w:i/>
          <w:iCs/>
        </w:rPr>
        <w:t xml:space="preserve"> advantage and engage </w:t>
      </w:r>
      <w:r w:rsidR="002C0FC9" w:rsidRPr="001D0280">
        <w:rPr>
          <w:rFonts w:ascii="Arial" w:hAnsi="Arial" w:cs="Arial"/>
          <w:i/>
          <w:iCs/>
        </w:rPr>
        <w:t>target audiences</w:t>
      </w:r>
      <w:r w:rsidR="002E1835" w:rsidRPr="001D0280">
        <w:rPr>
          <w:rFonts w:ascii="Arial" w:hAnsi="Arial" w:cs="Arial"/>
        </w:rPr>
        <w:t xml:space="preserve"> </w:t>
      </w:r>
    </w:p>
    <w:p w14:paraId="2FE13C37" w14:textId="77777777" w:rsidR="002E1835" w:rsidRPr="00BC66EA" w:rsidRDefault="002E1835" w:rsidP="00BC66EA">
      <w:pPr>
        <w:pStyle w:val="NormalWeb"/>
        <w:spacing w:before="0" w:beforeAutospacing="0" w:after="0" w:afterAutospacing="0"/>
        <w:ind w:left="360"/>
        <w:rPr>
          <w:rFonts w:ascii="Arial" w:hAnsi="Arial" w:cs="Arial"/>
          <w:sz w:val="20"/>
          <w:szCs w:val="20"/>
        </w:rPr>
      </w:pPr>
    </w:p>
    <w:p w14:paraId="00EBE455" w14:textId="505CB2F7" w:rsidR="00A138E2" w:rsidRPr="00BC66EA" w:rsidRDefault="00A138E2" w:rsidP="00301722">
      <w:pPr>
        <w:pStyle w:val="BodyText3"/>
        <w:jc w:val="center"/>
        <w:rPr>
          <w:rFonts w:cs="Arial"/>
          <w:b/>
          <w:color w:val="FF0000"/>
          <w:sz w:val="28"/>
          <w:szCs w:val="28"/>
        </w:rPr>
      </w:pPr>
      <w:r w:rsidRPr="00BC66EA">
        <w:rPr>
          <w:rFonts w:cs="Arial"/>
          <w:b/>
          <w:color w:val="FF0000"/>
          <w:sz w:val="28"/>
          <w:szCs w:val="28"/>
        </w:rPr>
        <w:t>Operational Excellence</w:t>
      </w:r>
    </w:p>
    <w:p w14:paraId="1C19894E" w14:textId="2C1A98AA" w:rsidR="00EF5355" w:rsidRPr="001D0280" w:rsidRDefault="00A138E2" w:rsidP="006679EE">
      <w:pPr>
        <w:pStyle w:val="ListParagraph"/>
        <w:numPr>
          <w:ilvl w:val="0"/>
          <w:numId w:val="46"/>
        </w:numPr>
        <w:spacing w:line="276" w:lineRule="auto"/>
        <w:rPr>
          <w:rFonts w:ascii="Arial" w:hAnsi="Arial" w:cs="Arial"/>
        </w:rPr>
      </w:pPr>
      <w:r w:rsidRPr="001D0280">
        <w:rPr>
          <w:rFonts w:ascii="Arial" w:hAnsi="Arial" w:cs="Arial"/>
        </w:rPr>
        <w:t xml:space="preserve">Excellence in </w:t>
      </w:r>
      <w:r w:rsidRPr="001D0280">
        <w:rPr>
          <w:rFonts w:ascii="Arial" w:hAnsi="Arial" w:cs="Arial"/>
          <w:b/>
          <w:bCs/>
        </w:rPr>
        <w:t xml:space="preserve">Financial </w:t>
      </w:r>
      <w:r w:rsidR="00EF5355" w:rsidRPr="001D0280">
        <w:rPr>
          <w:rFonts w:ascii="Arial" w:hAnsi="Arial" w:cs="Arial"/>
          <w:b/>
          <w:bCs/>
        </w:rPr>
        <w:t xml:space="preserve">and Risk </w:t>
      </w:r>
      <w:r w:rsidRPr="001D0280">
        <w:rPr>
          <w:rFonts w:ascii="Arial" w:hAnsi="Arial" w:cs="Arial"/>
          <w:b/>
          <w:bCs/>
        </w:rPr>
        <w:t>Management</w:t>
      </w:r>
      <w:r w:rsidR="00944FB1" w:rsidRPr="001D0280">
        <w:rPr>
          <w:rFonts w:ascii="Arial" w:hAnsi="Arial" w:cs="Arial"/>
        </w:rPr>
        <w:t xml:space="preserve">: </w:t>
      </w:r>
      <w:r w:rsidR="00944FB1" w:rsidRPr="001D0280">
        <w:rPr>
          <w:rFonts w:ascii="Arial" w:hAnsi="Arial" w:cs="Arial"/>
          <w:i/>
          <w:iCs/>
        </w:rPr>
        <w:t>For involving everyone in the delivery of optimal financial performance</w:t>
      </w:r>
      <w:r w:rsidR="00EF5355" w:rsidRPr="001D0280">
        <w:rPr>
          <w:rFonts w:ascii="Arial" w:hAnsi="Arial" w:cs="Arial"/>
          <w:i/>
          <w:iCs/>
        </w:rPr>
        <w:t xml:space="preserve"> </w:t>
      </w:r>
      <w:r w:rsidR="00EF5355" w:rsidRPr="001D0280">
        <w:rPr>
          <w:rFonts w:ascii="Arial" w:hAnsi="Arial" w:cs="Arial"/>
          <w:i/>
          <w:iCs/>
          <w:lang w:val="en-US"/>
        </w:rPr>
        <w:t>and</w:t>
      </w:r>
      <w:r w:rsidR="00301722" w:rsidRPr="001D0280">
        <w:rPr>
          <w:rFonts w:ascii="Arial" w:hAnsi="Arial" w:cs="Arial"/>
          <w:i/>
          <w:iCs/>
          <w:lang w:val="en-US"/>
        </w:rPr>
        <w:t>/or for</w:t>
      </w:r>
      <w:r w:rsidR="00EF5355" w:rsidRPr="001D0280">
        <w:rPr>
          <w:rFonts w:ascii="Arial" w:hAnsi="Arial" w:cs="Arial"/>
          <w:i/>
          <w:iCs/>
          <w:lang w:val="en-US"/>
        </w:rPr>
        <w:t xml:space="preserve"> creating a </w:t>
      </w:r>
      <w:r w:rsidR="00301722" w:rsidRPr="001D0280">
        <w:rPr>
          <w:rFonts w:ascii="Arial" w:hAnsi="Arial" w:cs="Arial"/>
          <w:i/>
          <w:iCs/>
          <w:lang w:val="en-US"/>
        </w:rPr>
        <w:t xml:space="preserve">risk </w:t>
      </w:r>
      <w:r w:rsidR="00EF5355" w:rsidRPr="001D0280">
        <w:rPr>
          <w:rFonts w:ascii="Arial" w:hAnsi="Arial" w:cs="Arial"/>
          <w:i/>
          <w:iCs/>
          <w:lang w:val="en-US"/>
        </w:rPr>
        <w:t>framework to monitor compliance and changing scenarios</w:t>
      </w:r>
    </w:p>
    <w:p w14:paraId="0D1789FE" w14:textId="77777777" w:rsidR="00EF5355" w:rsidRPr="001D0280" w:rsidRDefault="00EF5355" w:rsidP="006679EE">
      <w:pPr>
        <w:pStyle w:val="ListParagraph"/>
        <w:numPr>
          <w:ilvl w:val="0"/>
          <w:numId w:val="46"/>
        </w:numPr>
        <w:spacing w:line="276" w:lineRule="auto"/>
        <w:rPr>
          <w:rFonts w:ascii="Arial" w:hAnsi="Arial" w:cs="Arial"/>
          <w:i/>
          <w:iCs/>
        </w:rPr>
      </w:pPr>
      <w:r w:rsidRPr="001D0280">
        <w:rPr>
          <w:rFonts w:ascii="Arial" w:hAnsi="Arial" w:cs="Arial"/>
        </w:rPr>
        <w:t xml:space="preserve">Excellence in </w:t>
      </w:r>
      <w:r w:rsidRPr="001D0280">
        <w:rPr>
          <w:rFonts w:ascii="Arial" w:hAnsi="Arial" w:cs="Arial"/>
          <w:b/>
          <w:bCs/>
        </w:rPr>
        <w:t>People Management</w:t>
      </w:r>
      <w:r w:rsidRPr="001D0280">
        <w:rPr>
          <w:rFonts w:ascii="Arial" w:hAnsi="Arial" w:cs="Arial"/>
        </w:rPr>
        <w:t xml:space="preserve">: </w:t>
      </w:r>
      <w:r w:rsidRPr="001D0280">
        <w:rPr>
          <w:rFonts w:ascii="Arial" w:hAnsi="Arial" w:cs="Arial"/>
          <w:i/>
          <w:iCs/>
        </w:rPr>
        <w:t>For fostering collaborative working, well-being, productivity and client engagement</w:t>
      </w:r>
    </w:p>
    <w:p w14:paraId="69CFD0BC" w14:textId="29FF19D8" w:rsidR="00944FB1" w:rsidRPr="001D0280" w:rsidRDefault="00944FB1" w:rsidP="006679EE">
      <w:pPr>
        <w:pStyle w:val="ListParagraph"/>
        <w:numPr>
          <w:ilvl w:val="0"/>
          <w:numId w:val="46"/>
        </w:numPr>
        <w:spacing w:line="276" w:lineRule="auto"/>
        <w:rPr>
          <w:rFonts w:ascii="Arial" w:hAnsi="Arial" w:cs="Arial"/>
          <w:i/>
          <w:iCs/>
        </w:rPr>
      </w:pPr>
      <w:r w:rsidRPr="001D0280">
        <w:rPr>
          <w:rFonts w:ascii="Arial" w:hAnsi="Arial" w:cs="Arial"/>
        </w:rPr>
        <w:t xml:space="preserve">Excellence in </w:t>
      </w:r>
      <w:r w:rsidRPr="001D0280">
        <w:rPr>
          <w:rFonts w:ascii="Arial" w:hAnsi="Arial" w:cs="Arial"/>
          <w:b/>
          <w:bCs/>
        </w:rPr>
        <w:t>Knowledge Management</w:t>
      </w:r>
      <w:r w:rsidR="00E72690" w:rsidRPr="001D0280">
        <w:rPr>
          <w:rFonts w:ascii="Arial" w:hAnsi="Arial" w:cs="Arial"/>
        </w:rPr>
        <w:t xml:space="preserve">: </w:t>
      </w:r>
      <w:r w:rsidR="00E72690" w:rsidRPr="001D0280">
        <w:rPr>
          <w:rFonts w:ascii="Arial" w:hAnsi="Arial" w:cs="Arial"/>
          <w:i/>
          <w:iCs/>
        </w:rPr>
        <w:t xml:space="preserve">For organising know-how </w:t>
      </w:r>
      <w:r w:rsidR="00201597" w:rsidRPr="001D0280">
        <w:rPr>
          <w:rFonts w:ascii="Arial" w:hAnsi="Arial" w:cs="Arial"/>
          <w:i/>
          <w:iCs/>
        </w:rPr>
        <w:t>to the benefit</w:t>
      </w:r>
      <w:r w:rsidR="00E72690" w:rsidRPr="001D0280">
        <w:rPr>
          <w:rFonts w:ascii="Arial" w:hAnsi="Arial" w:cs="Arial"/>
          <w:i/>
          <w:iCs/>
        </w:rPr>
        <w:t xml:space="preserve"> </w:t>
      </w:r>
      <w:r w:rsidR="00201597" w:rsidRPr="001D0280">
        <w:rPr>
          <w:rFonts w:ascii="Arial" w:hAnsi="Arial" w:cs="Arial"/>
          <w:i/>
          <w:iCs/>
        </w:rPr>
        <w:t xml:space="preserve">of </w:t>
      </w:r>
      <w:r w:rsidR="00E72690" w:rsidRPr="001D0280">
        <w:rPr>
          <w:rFonts w:ascii="Arial" w:hAnsi="Arial" w:cs="Arial"/>
          <w:i/>
          <w:iCs/>
        </w:rPr>
        <w:t>users</w:t>
      </w:r>
    </w:p>
    <w:p w14:paraId="2578057A" w14:textId="72EEC66C" w:rsidR="002C0FC9" w:rsidRPr="001D0280" w:rsidRDefault="002C0FC9" w:rsidP="006679EE">
      <w:pPr>
        <w:pStyle w:val="ListParagraph"/>
        <w:numPr>
          <w:ilvl w:val="0"/>
          <w:numId w:val="46"/>
        </w:numPr>
        <w:spacing w:line="276" w:lineRule="auto"/>
        <w:rPr>
          <w:rFonts w:ascii="Arial" w:hAnsi="Arial" w:cs="Arial"/>
        </w:rPr>
      </w:pPr>
      <w:r w:rsidRPr="001D0280">
        <w:rPr>
          <w:rFonts w:ascii="Arial" w:hAnsi="Arial" w:cs="Arial"/>
        </w:rPr>
        <w:t xml:space="preserve">Excellence in </w:t>
      </w:r>
      <w:r w:rsidRPr="001D0280">
        <w:rPr>
          <w:rFonts w:ascii="Arial" w:hAnsi="Arial" w:cs="Arial"/>
          <w:b/>
          <w:bCs/>
        </w:rPr>
        <w:t>Technology Deployment</w:t>
      </w:r>
      <w:r w:rsidRPr="001D0280">
        <w:rPr>
          <w:rFonts w:ascii="Arial" w:hAnsi="Arial" w:cs="Arial"/>
        </w:rPr>
        <w:t xml:space="preserve">: </w:t>
      </w:r>
      <w:r w:rsidRPr="001D0280">
        <w:rPr>
          <w:rFonts w:ascii="Arial" w:hAnsi="Arial" w:cs="Arial"/>
          <w:i/>
          <w:iCs/>
        </w:rPr>
        <w:t xml:space="preserve">For harnessing </w:t>
      </w:r>
      <w:r w:rsidR="00201597" w:rsidRPr="001D0280">
        <w:rPr>
          <w:rFonts w:ascii="Arial" w:hAnsi="Arial" w:cs="Arial"/>
          <w:i/>
          <w:iCs/>
        </w:rPr>
        <w:t xml:space="preserve">stacks, </w:t>
      </w:r>
      <w:r w:rsidRPr="001D0280">
        <w:rPr>
          <w:rFonts w:ascii="Arial" w:hAnsi="Arial" w:cs="Arial"/>
          <w:i/>
          <w:iCs/>
        </w:rPr>
        <w:t xml:space="preserve">systems, tools, frameworks </w:t>
      </w:r>
      <w:r w:rsidR="00201597" w:rsidRPr="001D0280">
        <w:rPr>
          <w:rFonts w:ascii="Arial" w:hAnsi="Arial" w:cs="Arial"/>
          <w:i/>
          <w:iCs/>
        </w:rPr>
        <w:t>or</w:t>
      </w:r>
      <w:r w:rsidRPr="001D0280">
        <w:rPr>
          <w:rFonts w:ascii="Arial" w:hAnsi="Arial" w:cs="Arial"/>
          <w:i/>
          <w:iCs/>
        </w:rPr>
        <w:t xml:space="preserve"> </w:t>
      </w:r>
      <w:r w:rsidR="00201597" w:rsidRPr="001D0280">
        <w:rPr>
          <w:rFonts w:ascii="Arial" w:hAnsi="Arial" w:cs="Arial"/>
          <w:i/>
          <w:iCs/>
        </w:rPr>
        <w:t xml:space="preserve">AI </w:t>
      </w:r>
      <w:r w:rsidRPr="001D0280">
        <w:rPr>
          <w:rFonts w:ascii="Arial" w:hAnsi="Arial" w:cs="Arial"/>
          <w:i/>
          <w:iCs/>
        </w:rPr>
        <w:t>in ways that have a significant positive impact</w:t>
      </w:r>
    </w:p>
    <w:p w14:paraId="55132B13" w14:textId="2FD81E74" w:rsidR="00A138E2" w:rsidRPr="001D0280" w:rsidRDefault="00A138E2" w:rsidP="006679EE">
      <w:pPr>
        <w:pStyle w:val="ListParagraph"/>
        <w:numPr>
          <w:ilvl w:val="0"/>
          <w:numId w:val="46"/>
        </w:numPr>
        <w:spacing w:line="276" w:lineRule="auto"/>
        <w:rPr>
          <w:rFonts w:ascii="Arial" w:hAnsi="Arial" w:cs="Arial"/>
          <w:i/>
          <w:iCs/>
        </w:rPr>
      </w:pPr>
      <w:r w:rsidRPr="001D0280">
        <w:rPr>
          <w:rFonts w:ascii="Arial" w:hAnsi="Arial" w:cs="Arial"/>
        </w:rPr>
        <w:t xml:space="preserve">Excellence in </w:t>
      </w:r>
      <w:r w:rsidRPr="001D0280">
        <w:rPr>
          <w:rFonts w:ascii="Arial" w:hAnsi="Arial" w:cs="Arial"/>
          <w:b/>
          <w:bCs/>
        </w:rPr>
        <w:t>Working Environment</w:t>
      </w:r>
      <w:r w:rsidR="00E72690" w:rsidRPr="001D0280">
        <w:rPr>
          <w:rFonts w:ascii="Arial" w:hAnsi="Arial" w:cs="Arial"/>
        </w:rPr>
        <w:t xml:space="preserve">: </w:t>
      </w:r>
      <w:r w:rsidR="00E72690" w:rsidRPr="001D0280">
        <w:rPr>
          <w:rFonts w:ascii="Arial" w:hAnsi="Arial" w:cs="Arial"/>
          <w:i/>
          <w:iCs/>
        </w:rPr>
        <w:t xml:space="preserve">For </w:t>
      </w:r>
      <w:r w:rsidR="002C0FC9" w:rsidRPr="001D0280">
        <w:rPr>
          <w:rFonts w:ascii="Arial" w:hAnsi="Arial" w:cs="Arial"/>
          <w:i/>
          <w:iCs/>
        </w:rPr>
        <w:t>organising</w:t>
      </w:r>
      <w:r w:rsidR="00E72690" w:rsidRPr="001D0280">
        <w:rPr>
          <w:rFonts w:ascii="Arial" w:hAnsi="Arial" w:cs="Arial"/>
          <w:i/>
          <w:iCs/>
        </w:rPr>
        <w:t xml:space="preserve"> office layout and facilities </w:t>
      </w:r>
      <w:r w:rsidR="002C0FC9" w:rsidRPr="001D0280">
        <w:rPr>
          <w:rFonts w:ascii="Arial" w:hAnsi="Arial" w:cs="Arial"/>
          <w:i/>
          <w:iCs/>
        </w:rPr>
        <w:t>that complement remote working</w:t>
      </w:r>
    </w:p>
    <w:p w14:paraId="0585C751" w14:textId="77777777" w:rsidR="00A138E2" w:rsidRPr="00BC66EA" w:rsidRDefault="00A138E2" w:rsidP="00BC66EA">
      <w:pPr>
        <w:rPr>
          <w:rFonts w:ascii="Arial" w:hAnsi="Arial" w:cs="Arial"/>
          <w:color w:val="000000"/>
          <w:sz w:val="22"/>
          <w:szCs w:val="22"/>
        </w:rPr>
      </w:pPr>
    </w:p>
    <w:p w14:paraId="69100ECB" w14:textId="3B15977E" w:rsidR="00A138E2" w:rsidRPr="00BC66EA" w:rsidRDefault="00A138E2" w:rsidP="00301722">
      <w:pPr>
        <w:pStyle w:val="BodyText3"/>
        <w:jc w:val="center"/>
        <w:rPr>
          <w:rFonts w:cs="Arial"/>
          <w:b/>
          <w:color w:val="FF0000"/>
          <w:sz w:val="28"/>
          <w:szCs w:val="28"/>
        </w:rPr>
      </w:pPr>
      <w:r w:rsidRPr="00BC66EA">
        <w:rPr>
          <w:rFonts w:cs="Arial"/>
          <w:b/>
          <w:color w:val="FF0000"/>
          <w:sz w:val="28"/>
          <w:szCs w:val="28"/>
        </w:rPr>
        <w:t>Responsible Business</w:t>
      </w:r>
    </w:p>
    <w:p w14:paraId="5FFC4BE6" w14:textId="277B38B6" w:rsidR="00944FB1" w:rsidRPr="001D0280" w:rsidRDefault="00944FB1" w:rsidP="006679EE">
      <w:pPr>
        <w:pStyle w:val="NormalWeb"/>
        <w:numPr>
          <w:ilvl w:val="0"/>
          <w:numId w:val="47"/>
        </w:numPr>
        <w:spacing w:before="0" w:beforeAutospacing="0" w:after="0" w:afterAutospacing="0" w:line="276" w:lineRule="auto"/>
        <w:rPr>
          <w:rStyle w:val="Strong"/>
          <w:rFonts w:ascii="Arial" w:hAnsi="Arial" w:cs="Arial"/>
          <w:b w:val="0"/>
          <w:bCs w:val="0"/>
          <w:sz w:val="22"/>
          <w:szCs w:val="22"/>
        </w:rPr>
      </w:pPr>
      <w:r w:rsidRPr="001D0280">
        <w:rPr>
          <w:rStyle w:val="Strong"/>
          <w:rFonts w:ascii="Arial" w:hAnsi="Arial" w:cs="Arial"/>
          <w:b w:val="0"/>
          <w:bCs w:val="0"/>
          <w:sz w:val="22"/>
          <w:szCs w:val="22"/>
        </w:rPr>
        <w:t xml:space="preserve">Excellence in </w:t>
      </w:r>
      <w:r w:rsidRPr="001D0280">
        <w:rPr>
          <w:rStyle w:val="Strong"/>
          <w:rFonts w:ascii="Arial" w:hAnsi="Arial" w:cs="Arial"/>
          <w:sz w:val="22"/>
          <w:szCs w:val="22"/>
        </w:rPr>
        <w:t>Community Engagement</w:t>
      </w:r>
      <w:r w:rsidRPr="001D0280">
        <w:rPr>
          <w:rStyle w:val="Strong"/>
          <w:rFonts w:ascii="Arial" w:hAnsi="Arial" w:cs="Arial"/>
          <w:b w:val="0"/>
          <w:bCs w:val="0"/>
          <w:sz w:val="22"/>
          <w:szCs w:val="22"/>
        </w:rPr>
        <w:t xml:space="preserve">: </w:t>
      </w:r>
      <w:r w:rsidRPr="001D0280">
        <w:rPr>
          <w:rFonts w:ascii="Arial" w:hAnsi="Arial" w:cs="Arial"/>
          <w:i/>
          <w:sz w:val="22"/>
          <w:szCs w:val="22"/>
        </w:rPr>
        <w:t>For invest</w:t>
      </w:r>
      <w:r w:rsidR="00201597" w:rsidRPr="001D0280">
        <w:rPr>
          <w:rFonts w:ascii="Arial" w:hAnsi="Arial" w:cs="Arial"/>
          <w:i/>
          <w:sz w:val="22"/>
          <w:szCs w:val="22"/>
        </w:rPr>
        <w:t>ing</w:t>
      </w:r>
      <w:r w:rsidRPr="001D0280">
        <w:rPr>
          <w:rFonts w:ascii="Arial" w:hAnsi="Arial" w:cs="Arial"/>
          <w:i/>
          <w:sz w:val="22"/>
          <w:szCs w:val="22"/>
        </w:rPr>
        <w:t xml:space="preserve"> time, money, skills and resources t</w:t>
      </w:r>
      <w:r w:rsidR="00201597" w:rsidRPr="001D0280">
        <w:rPr>
          <w:rFonts w:ascii="Arial" w:hAnsi="Arial" w:cs="Arial"/>
          <w:i/>
          <w:sz w:val="22"/>
          <w:szCs w:val="22"/>
        </w:rPr>
        <w:t>hat</w:t>
      </w:r>
      <w:r w:rsidRPr="001D0280">
        <w:rPr>
          <w:rFonts w:ascii="Arial" w:hAnsi="Arial" w:cs="Arial"/>
          <w:i/>
          <w:sz w:val="22"/>
          <w:szCs w:val="22"/>
        </w:rPr>
        <w:t xml:space="preserve"> deliver long term social and economic benefits to </w:t>
      </w:r>
      <w:r w:rsidR="002C0FC9" w:rsidRPr="001D0280">
        <w:rPr>
          <w:rFonts w:ascii="Arial" w:hAnsi="Arial" w:cs="Arial"/>
          <w:i/>
          <w:sz w:val="22"/>
          <w:szCs w:val="22"/>
        </w:rPr>
        <w:t>local</w:t>
      </w:r>
      <w:r w:rsidRPr="001D0280">
        <w:rPr>
          <w:rFonts w:ascii="Arial" w:hAnsi="Arial" w:cs="Arial"/>
          <w:i/>
          <w:sz w:val="22"/>
          <w:szCs w:val="22"/>
        </w:rPr>
        <w:t xml:space="preserve"> communities</w:t>
      </w:r>
    </w:p>
    <w:p w14:paraId="5A51EEF4" w14:textId="5928340C" w:rsidR="00E72690" w:rsidRPr="001D0280" w:rsidRDefault="00E72690" w:rsidP="006679EE">
      <w:pPr>
        <w:pStyle w:val="BodyText3"/>
        <w:numPr>
          <w:ilvl w:val="0"/>
          <w:numId w:val="47"/>
        </w:numPr>
        <w:spacing w:line="276" w:lineRule="auto"/>
        <w:rPr>
          <w:rStyle w:val="Strong"/>
          <w:rFonts w:cs="Arial"/>
          <w:bCs w:val="0"/>
          <w:i/>
          <w:sz w:val="22"/>
          <w:szCs w:val="22"/>
        </w:rPr>
      </w:pPr>
      <w:r w:rsidRPr="001D0280">
        <w:rPr>
          <w:rStyle w:val="Strong"/>
          <w:rFonts w:cs="Arial"/>
          <w:b w:val="0"/>
          <w:bCs w:val="0"/>
          <w:sz w:val="22"/>
          <w:szCs w:val="22"/>
        </w:rPr>
        <w:t xml:space="preserve">Excellence in </w:t>
      </w:r>
      <w:r w:rsidRPr="001D0280">
        <w:rPr>
          <w:rStyle w:val="Strong"/>
          <w:rFonts w:cs="Arial"/>
          <w:sz w:val="22"/>
          <w:szCs w:val="22"/>
        </w:rPr>
        <w:t>Inclusiveness</w:t>
      </w:r>
      <w:r w:rsidRPr="001D0280">
        <w:rPr>
          <w:rStyle w:val="Strong"/>
          <w:rFonts w:cs="Arial"/>
          <w:b w:val="0"/>
          <w:bCs w:val="0"/>
          <w:sz w:val="22"/>
          <w:szCs w:val="22"/>
        </w:rPr>
        <w:t xml:space="preserve">: </w:t>
      </w:r>
      <w:r w:rsidRPr="001D0280">
        <w:rPr>
          <w:rFonts w:eastAsia="Arial Unicode MS" w:cs="Arial"/>
          <w:i/>
          <w:sz w:val="22"/>
          <w:szCs w:val="22"/>
        </w:rPr>
        <w:t>For creating an environment where anyone can feel comfortable and ha</w:t>
      </w:r>
      <w:r w:rsidR="00201597" w:rsidRPr="001D0280">
        <w:rPr>
          <w:rFonts w:eastAsia="Arial Unicode MS" w:cs="Arial"/>
          <w:i/>
          <w:sz w:val="22"/>
          <w:szCs w:val="22"/>
        </w:rPr>
        <w:t>s</w:t>
      </w:r>
      <w:r w:rsidRPr="001D0280">
        <w:rPr>
          <w:rFonts w:eastAsia="Arial Unicode MS" w:cs="Arial"/>
          <w:i/>
          <w:sz w:val="22"/>
          <w:szCs w:val="22"/>
        </w:rPr>
        <w:t xml:space="preserve"> </w:t>
      </w:r>
      <w:r w:rsidR="002C0FC9" w:rsidRPr="001D0280">
        <w:rPr>
          <w:rFonts w:eastAsia="Arial Unicode MS" w:cs="Arial"/>
          <w:i/>
          <w:sz w:val="22"/>
          <w:szCs w:val="22"/>
        </w:rPr>
        <w:t>the opportunity</w:t>
      </w:r>
      <w:r w:rsidRPr="001D0280">
        <w:rPr>
          <w:rFonts w:eastAsia="Arial Unicode MS" w:cs="Arial"/>
          <w:i/>
          <w:sz w:val="22"/>
          <w:szCs w:val="22"/>
        </w:rPr>
        <w:t xml:space="preserve"> to shine</w:t>
      </w:r>
    </w:p>
    <w:p w14:paraId="610D0F2B" w14:textId="1E5B2634" w:rsidR="001D0280" w:rsidRPr="001D5045" w:rsidRDefault="00944FB1" w:rsidP="001D5045">
      <w:pPr>
        <w:pStyle w:val="NormalWeb"/>
        <w:numPr>
          <w:ilvl w:val="0"/>
          <w:numId w:val="47"/>
        </w:numPr>
        <w:spacing w:before="0" w:beforeAutospacing="0" w:after="0" w:afterAutospacing="0" w:line="276" w:lineRule="auto"/>
        <w:rPr>
          <w:rFonts w:ascii="Arial" w:hAnsi="Arial" w:cs="Arial"/>
          <w:sz w:val="22"/>
          <w:szCs w:val="22"/>
        </w:rPr>
      </w:pPr>
      <w:r w:rsidRPr="001D0280">
        <w:rPr>
          <w:rStyle w:val="Strong"/>
          <w:rFonts w:ascii="Arial" w:hAnsi="Arial" w:cs="Arial"/>
          <w:b w:val="0"/>
          <w:bCs w:val="0"/>
          <w:sz w:val="22"/>
          <w:szCs w:val="22"/>
        </w:rPr>
        <w:t xml:space="preserve">Excellence in </w:t>
      </w:r>
      <w:r w:rsidRPr="001D0280">
        <w:rPr>
          <w:rStyle w:val="Strong"/>
          <w:rFonts w:ascii="Arial" w:hAnsi="Arial" w:cs="Arial"/>
          <w:sz w:val="22"/>
          <w:szCs w:val="22"/>
        </w:rPr>
        <w:t>Social Mobility</w:t>
      </w:r>
      <w:r w:rsidR="00E72690" w:rsidRPr="001D0280">
        <w:rPr>
          <w:rStyle w:val="Strong"/>
          <w:rFonts w:ascii="Arial" w:hAnsi="Arial" w:cs="Arial"/>
          <w:b w:val="0"/>
          <w:bCs w:val="0"/>
          <w:sz w:val="22"/>
          <w:szCs w:val="22"/>
        </w:rPr>
        <w:t>:</w:t>
      </w:r>
      <w:r w:rsidR="00561326" w:rsidRPr="001D0280">
        <w:rPr>
          <w:rStyle w:val="Strong"/>
          <w:rFonts w:ascii="Arial" w:hAnsi="Arial" w:cs="Arial"/>
          <w:b w:val="0"/>
          <w:bCs w:val="0"/>
          <w:sz w:val="22"/>
          <w:szCs w:val="22"/>
        </w:rPr>
        <w:t xml:space="preserve"> </w:t>
      </w:r>
      <w:r w:rsidR="00561326" w:rsidRPr="001D0280">
        <w:rPr>
          <w:rFonts w:ascii="Arial" w:hAnsi="Arial" w:cs="Arial"/>
          <w:i/>
          <w:iCs/>
          <w:sz w:val="22"/>
          <w:szCs w:val="22"/>
        </w:rPr>
        <w:t>For sourcing talent from a wide range of backgrounds</w:t>
      </w:r>
      <w:r w:rsidR="001D0280" w:rsidRPr="001D5045">
        <w:rPr>
          <w:rFonts w:asciiTheme="minorHAnsi" w:hAnsiTheme="minorHAnsi" w:cstheme="minorHAnsi"/>
          <w:b/>
          <w:i/>
          <w:iCs/>
          <w:color w:val="FF0000"/>
          <w:sz w:val="48"/>
          <w:szCs w:val="48"/>
        </w:rPr>
        <w:br w:type="page"/>
      </w:r>
    </w:p>
    <w:p w14:paraId="5161CDB7" w14:textId="77777777" w:rsidR="00EF5355" w:rsidRPr="002939BA" w:rsidRDefault="00EF5355">
      <w:pPr>
        <w:rPr>
          <w:rFonts w:asciiTheme="minorHAnsi" w:hAnsiTheme="minorHAnsi" w:cstheme="minorHAnsi"/>
          <w:b/>
          <w:i/>
          <w:iCs/>
          <w:color w:val="FF0000"/>
          <w:sz w:val="48"/>
          <w:szCs w:val="48"/>
        </w:rPr>
        <w:sectPr w:rsidR="00EF5355" w:rsidRPr="002939BA" w:rsidSect="00BC66EA">
          <w:footerReference w:type="default" r:id="rId26"/>
          <w:type w:val="continuous"/>
          <w:pgSz w:w="11900" w:h="16840"/>
          <w:pgMar w:top="465" w:right="992" w:bottom="340" w:left="1622" w:header="708" w:footer="708" w:gutter="0"/>
          <w:cols w:space="708"/>
          <w:docGrid w:linePitch="360"/>
        </w:sectPr>
      </w:pPr>
    </w:p>
    <w:p w14:paraId="07842BD4" w14:textId="6B3C0A17" w:rsidR="00BE11B8" w:rsidRPr="00EE293F" w:rsidRDefault="00EE293F" w:rsidP="00EE293F">
      <w:pPr>
        <w:jc w:val="center"/>
        <w:rPr>
          <w:rFonts w:ascii="Arial" w:hAnsi="Arial" w:cs="Arial"/>
          <w:b/>
          <w:bCs/>
          <w:color w:val="FF0000"/>
          <w:sz w:val="48"/>
          <w:szCs w:val="48"/>
        </w:rPr>
      </w:pPr>
      <w:r>
        <w:rPr>
          <w:rFonts w:cs="Arial"/>
          <w:noProof/>
          <w:color w:val="FF0000"/>
          <w:sz w:val="48"/>
          <w:szCs w:val="48"/>
        </w:rPr>
        <w:lastRenderedPageBreak/>
        <w:drawing>
          <wp:anchor distT="0" distB="0" distL="114300" distR="114300" simplePos="0" relativeHeight="251702272" behindDoc="0" locked="0" layoutInCell="1" allowOverlap="1" wp14:anchorId="10C671E7" wp14:editId="6C564EA8">
            <wp:simplePos x="0" y="0"/>
            <wp:positionH relativeFrom="column">
              <wp:posOffset>-977991</wp:posOffset>
            </wp:positionH>
            <wp:positionV relativeFrom="paragraph">
              <wp:posOffset>-245110</wp:posOffset>
            </wp:positionV>
            <wp:extent cx="947057" cy="1363783"/>
            <wp:effectExtent l="0" t="0" r="5715" b="0"/>
            <wp:wrapNone/>
            <wp:docPr id="535364664" name="Picture 11" descr="A yellow star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6110" name="Picture 11" descr="A yellow star with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7057" cy="1363783"/>
                    </a:xfrm>
                    <a:prstGeom prst="rect">
                      <a:avLst/>
                    </a:prstGeom>
                  </pic:spPr>
                </pic:pic>
              </a:graphicData>
            </a:graphic>
            <wp14:sizeRelH relativeFrom="page">
              <wp14:pctWidth>0</wp14:pctWidth>
            </wp14:sizeRelH>
            <wp14:sizeRelV relativeFrom="page">
              <wp14:pctHeight>0</wp14:pctHeight>
            </wp14:sizeRelV>
          </wp:anchor>
        </w:drawing>
      </w:r>
      <w:r w:rsidR="00BE11B8" w:rsidRPr="00BE11B8">
        <w:rPr>
          <w:rFonts w:ascii="Arial" w:hAnsi="Arial" w:cs="Arial"/>
          <w:b/>
          <w:bCs/>
          <w:color w:val="FF0000"/>
          <w:sz w:val="48"/>
          <w:szCs w:val="48"/>
        </w:rPr>
        <w:t xml:space="preserve">The </w:t>
      </w:r>
      <w:r w:rsidR="006679EE">
        <w:rPr>
          <w:rFonts w:ascii="Arial" w:hAnsi="Arial" w:cs="Arial"/>
          <w:b/>
          <w:bCs/>
          <w:color w:val="FF0000"/>
          <w:sz w:val="48"/>
          <w:szCs w:val="48"/>
        </w:rPr>
        <w:t>journey to an Award</w:t>
      </w:r>
    </w:p>
    <w:p w14:paraId="2134EA20" w14:textId="77777777" w:rsidR="00BE11B8" w:rsidRDefault="00BE11B8" w:rsidP="000120C8">
      <w:pPr>
        <w:rPr>
          <w:rFonts w:ascii="Arial" w:hAnsi="Arial" w:cs="Arial"/>
          <w:b/>
          <w:bCs/>
          <w:color w:val="FF0000"/>
        </w:rPr>
      </w:pPr>
    </w:p>
    <w:p w14:paraId="37997C01" w14:textId="77777777" w:rsidR="00301722" w:rsidRDefault="00301722" w:rsidP="000120C8">
      <w:pPr>
        <w:rPr>
          <w:rFonts w:ascii="Arial" w:hAnsi="Arial" w:cs="Arial"/>
          <w:b/>
          <w:bCs/>
          <w:color w:val="FF0000"/>
        </w:rPr>
      </w:pPr>
    </w:p>
    <w:p w14:paraId="6A9D3147" w14:textId="1636FEB8" w:rsidR="000120C8" w:rsidRPr="00E42DAA" w:rsidRDefault="000120C8" w:rsidP="000120C8">
      <w:pPr>
        <w:rPr>
          <w:rFonts w:ascii="Arial" w:hAnsi="Arial" w:cs="Arial"/>
          <w:b/>
          <w:bCs/>
          <w:color w:val="FF0000"/>
        </w:rPr>
      </w:pPr>
      <w:r w:rsidRPr="00E42DAA">
        <w:rPr>
          <w:rFonts w:ascii="Arial" w:hAnsi="Arial" w:cs="Arial"/>
          <w:b/>
          <w:bCs/>
          <w:color w:val="FF0000"/>
        </w:rPr>
        <w:t>Nominations</w:t>
      </w:r>
    </w:p>
    <w:p w14:paraId="7C5349BA" w14:textId="5358EDDE" w:rsidR="00BE11B8" w:rsidRDefault="000120C8" w:rsidP="000120C8">
      <w:pPr>
        <w:rPr>
          <w:rFonts w:ascii="Arial" w:hAnsi="Arial" w:cs="Arial"/>
          <w:sz w:val="21"/>
          <w:szCs w:val="21"/>
        </w:rPr>
      </w:pPr>
      <w:r w:rsidRPr="00BE11B8">
        <w:rPr>
          <w:rFonts w:ascii="Arial" w:hAnsi="Arial" w:cs="Arial"/>
          <w:sz w:val="21"/>
          <w:szCs w:val="21"/>
        </w:rPr>
        <w:t xml:space="preserve">Anyone can nominate a </w:t>
      </w:r>
      <w:r w:rsidR="00A14EAB" w:rsidRPr="00BE11B8">
        <w:rPr>
          <w:rFonts w:ascii="Arial" w:hAnsi="Arial" w:cs="Arial"/>
          <w:sz w:val="21"/>
          <w:szCs w:val="21"/>
        </w:rPr>
        <w:t>leader,</w:t>
      </w:r>
      <w:r w:rsidR="001F2ADD" w:rsidRPr="00BE11B8">
        <w:rPr>
          <w:rFonts w:ascii="Arial" w:hAnsi="Arial" w:cs="Arial"/>
          <w:sz w:val="21"/>
          <w:szCs w:val="21"/>
        </w:rPr>
        <w:t xml:space="preserve"> </w:t>
      </w:r>
      <w:r w:rsidRPr="00BE11B8">
        <w:rPr>
          <w:rFonts w:ascii="Arial" w:hAnsi="Arial" w:cs="Arial"/>
          <w:sz w:val="21"/>
          <w:szCs w:val="21"/>
        </w:rPr>
        <w:t xml:space="preserve">management team or Rising Star. </w:t>
      </w:r>
      <w:r w:rsidR="00557F6E" w:rsidRPr="00BE11B8">
        <w:rPr>
          <w:rFonts w:ascii="Arial" w:hAnsi="Arial" w:cs="Arial"/>
          <w:sz w:val="21"/>
          <w:szCs w:val="21"/>
        </w:rPr>
        <w:t>Rising Stars</w:t>
      </w:r>
      <w:r w:rsidR="001F2ADD" w:rsidRPr="00BE11B8">
        <w:rPr>
          <w:rFonts w:ascii="Arial" w:hAnsi="Arial" w:cs="Arial"/>
          <w:sz w:val="21"/>
          <w:szCs w:val="21"/>
        </w:rPr>
        <w:t xml:space="preserve"> </w:t>
      </w:r>
      <w:r w:rsidR="00557F6E" w:rsidRPr="00BE11B8">
        <w:rPr>
          <w:rFonts w:ascii="Arial" w:hAnsi="Arial" w:cs="Arial"/>
          <w:sz w:val="21"/>
          <w:szCs w:val="21"/>
        </w:rPr>
        <w:t>show</w:t>
      </w:r>
      <w:r w:rsidR="001F2ADD" w:rsidRPr="00BE11B8">
        <w:rPr>
          <w:rFonts w:ascii="Arial" w:hAnsi="Arial" w:cs="Arial"/>
          <w:sz w:val="21"/>
          <w:szCs w:val="21"/>
        </w:rPr>
        <w:t xml:space="preserve"> exceptional performance, </w:t>
      </w:r>
      <w:r w:rsidR="00557F6E" w:rsidRPr="00BE11B8">
        <w:rPr>
          <w:rFonts w:ascii="Arial" w:hAnsi="Arial" w:cs="Arial"/>
          <w:sz w:val="21"/>
          <w:szCs w:val="21"/>
        </w:rPr>
        <w:t>are</w:t>
      </w:r>
      <w:r w:rsidR="001F2ADD" w:rsidRPr="00BE11B8">
        <w:rPr>
          <w:rFonts w:ascii="Arial" w:hAnsi="Arial" w:cs="Arial"/>
          <w:sz w:val="21"/>
          <w:szCs w:val="21"/>
        </w:rPr>
        <w:t xml:space="preserve"> leader</w:t>
      </w:r>
      <w:r w:rsidR="00557F6E" w:rsidRPr="00BE11B8">
        <w:rPr>
          <w:rFonts w:ascii="Arial" w:hAnsi="Arial" w:cs="Arial"/>
          <w:sz w:val="21"/>
          <w:szCs w:val="21"/>
        </w:rPr>
        <w:t>s</w:t>
      </w:r>
      <w:r w:rsidR="001F2ADD" w:rsidRPr="00BE11B8">
        <w:rPr>
          <w:rFonts w:ascii="Arial" w:hAnsi="Arial" w:cs="Arial"/>
          <w:sz w:val="21"/>
          <w:szCs w:val="21"/>
        </w:rPr>
        <w:t xml:space="preserve"> among their peers and exceed expectations </w:t>
      </w:r>
      <w:r w:rsidR="001F2ADD" w:rsidRPr="00BE11B8">
        <w:rPr>
          <w:rFonts w:ascii="Cambria Math" w:hAnsi="Cambria Math" w:cs="Cambria Math"/>
          <w:sz w:val="21"/>
          <w:szCs w:val="21"/>
        </w:rPr>
        <w:t>‐</w:t>
      </w:r>
      <w:r w:rsidR="001F2ADD" w:rsidRPr="00BE11B8">
        <w:rPr>
          <w:rFonts w:ascii="Arial" w:hAnsi="Arial" w:cs="Arial"/>
          <w:sz w:val="21"/>
          <w:szCs w:val="21"/>
        </w:rPr>
        <w:t xml:space="preserve"> the one</w:t>
      </w:r>
      <w:r w:rsidR="00557F6E" w:rsidRPr="00BE11B8">
        <w:rPr>
          <w:rFonts w:ascii="Arial" w:hAnsi="Arial" w:cs="Arial"/>
          <w:sz w:val="21"/>
          <w:szCs w:val="21"/>
        </w:rPr>
        <w:t>s</w:t>
      </w:r>
      <w:r w:rsidR="001F2ADD" w:rsidRPr="00BE11B8">
        <w:rPr>
          <w:rFonts w:ascii="Arial" w:hAnsi="Arial" w:cs="Arial"/>
          <w:sz w:val="21"/>
          <w:szCs w:val="21"/>
        </w:rPr>
        <w:t xml:space="preserve"> to watch. They must also be aged 35 or under </w:t>
      </w:r>
      <w:r w:rsidR="00CF5D05">
        <w:rPr>
          <w:rFonts w:ascii="Arial" w:hAnsi="Arial" w:cs="Arial"/>
          <w:sz w:val="21"/>
          <w:szCs w:val="21"/>
        </w:rPr>
        <w:t>at</w:t>
      </w:r>
      <w:r w:rsidR="001F2ADD" w:rsidRPr="00BE11B8">
        <w:rPr>
          <w:rFonts w:ascii="Arial" w:hAnsi="Arial" w:cs="Arial"/>
          <w:sz w:val="21"/>
          <w:szCs w:val="21"/>
        </w:rPr>
        <w:t xml:space="preserve"> </w:t>
      </w:r>
      <w:r w:rsidR="00557F6E" w:rsidRPr="00BE11B8">
        <w:rPr>
          <w:rFonts w:ascii="Arial" w:hAnsi="Arial" w:cs="Arial"/>
          <w:sz w:val="21"/>
          <w:szCs w:val="21"/>
        </w:rPr>
        <w:t xml:space="preserve">the </w:t>
      </w:r>
      <w:r w:rsidR="00CF5D05">
        <w:rPr>
          <w:rFonts w:ascii="Arial" w:hAnsi="Arial" w:cs="Arial"/>
          <w:sz w:val="21"/>
          <w:szCs w:val="21"/>
        </w:rPr>
        <w:t xml:space="preserve">submission </w:t>
      </w:r>
      <w:r w:rsidR="00557F6E" w:rsidRPr="00BE11B8">
        <w:rPr>
          <w:rFonts w:ascii="Arial" w:hAnsi="Arial" w:cs="Arial"/>
          <w:sz w:val="21"/>
          <w:szCs w:val="21"/>
        </w:rPr>
        <w:t>deadline</w:t>
      </w:r>
      <w:r w:rsidR="000D5E35">
        <w:rPr>
          <w:rFonts w:ascii="Arial" w:hAnsi="Arial" w:cs="Arial"/>
          <w:sz w:val="21"/>
          <w:szCs w:val="21"/>
        </w:rPr>
        <w:t xml:space="preserve"> (40 for leadership &amp; strategy categories)</w:t>
      </w:r>
      <w:r w:rsidR="001F2ADD" w:rsidRPr="00BE11B8">
        <w:rPr>
          <w:rFonts w:ascii="Arial" w:hAnsi="Arial" w:cs="Arial"/>
          <w:sz w:val="21"/>
          <w:szCs w:val="21"/>
        </w:rPr>
        <w:t xml:space="preserve">. </w:t>
      </w:r>
    </w:p>
    <w:p w14:paraId="1B44533B" w14:textId="77777777" w:rsidR="00BE11B8" w:rsidRDefault="00BE11B8" w:rsidP="000120C8">
      <w:pPr>
        <w:rPr>
          <w:rFonts w:ascii="Arial" w:hAnsi="Arial" w:cs="Arial"/>
          <w:sz w:val="21"/>
          <w:szCs w:val="21"/>
        </w:rPr>
      </w:pPr>
    </w:p>
    <w:p w14:paraId="2B784FBB" w14:textId="22495982" w:rsidR="000120C8" w:rsidRPr="00BE11B8" w:rsidRDefault="000120C8" w:rsidP="000120C8">
      <w:pPr>
        <w:rPr>
          <w:rFonts w:ascii="Arial" w:hAnsi="Arial" w:cs="Arial"/>
          <w:sz w:val="21"/>
          <w:szCs w:val="21"/>
        </w:rPr>
      </w:pPr>
      <w:r w:rsidRPr="00BE11B8">
        <w:rPr>
          <w:rFonts w:ascii="Arial" w:hAnsi="Arial" w:cs="Arial"/>
          <w:sz w:val="21"/>
          <w:szCs w:val="21"/>
        </w:rPr>
        <w:t xml:space="preserve">On receiving a nomination (must be online), the </w:t>
      </w:r>
      <w:r w:rsidR="00A14EAB" w:rsidRPr="00BE11B8">
        <w:rPr>
          <w:rFonts w:ascii="Arial" w:hAnsi="Arial" w:cs="Arial"/>
          <w:sz w:val="21"/>
          <w:szCs w:val="21"/>
        </w:rPr>
        <w:t>Forum</w:t>
      </w:r>
      <w:r w:rsidRPr="00BE11B8">
        <w:rPr>
          <w:rFonts w:ascii="Arial" w:hAnsi="Arial" w:cs="Arial"/>
          <w:sz w:val="21"/>
          <w:szCs w:val="21"/>
        </w:rPr>
        <w:t xml:space="preserve"> contacts the appropriate person</w:t>
      </w:r>
      <w:r w:rsidRPr="00BE11B8">
        <w:rPr>
          <w:rFonts w:ascii="Arial" w:hAnsi="Arial" w:cs="Arial"/>
          <w:color w:val="000000"/>
          <w:spacing w:val="3"/>
          <w:sz w:val="21"/>
          <w:szCs w:val="21"/>
        </w:rPr>
        <w:t xml:space="preserve">: </w:t>
      </w:r>
      <w:r w:rsidR="00A14EAB" w:rsidRPr="00BE11B8">
        <w:rPr>
          <w:rFonts w:ascii="Arial" w:hAnsi="Arial" w:cs="Arial"/>
          <w:color w:val="000000"/>
          <w:spacing w:val="3"/>
          <w:sz w:val="21"/>
          <w:szCs w:val="21"/>
        </w:rPr>
        <w:t>leaders/</w:t>
      </w:r>
      <w:r w:rsidRPr="00BE11B8">
        <w:rPr>
          <w:rFonts w:ascii="Arial" w:hAnsi="Arial" w:cs="Arial"/>
          <w:color w:val="000000"/>
          <w:spacing w:val="3"/>
          <w:sz w:val="21"/>
          <w:szCs w:val="21"/>
        </w:rPr>
        <w:t xml:space="preserve">management teams must self-enter; </w:t>
      </w:r>
      <w:r w:rsidR="001F2ADD" w:rsidRPr="00BE11B8">
        <w:rPr>
          <w:rFonts w:ascii="Arial" w:hAnsi="Arial" w:cs="Arial"/>
          <w:color w:val="000000"/>
          <w:spacing w:val="3"/>
          <w:sz w:val="21"/>
          <w:szCs w:val="21"/>
        </w:rPr>
        <w:t>R</w:t>
      </w:r>
      <w:r w:rsidRPr="00BE11B8">
        <w:rPr>
          <w:rFonts w:ascii="Arial" w:hAnsi="Arial" w:cs="Arial"/>
          <w:color w:val="000000"/>
          <w:spacing w:val="3"/>
          <w:sz w:val="21"/>
          <w:szCs w:val="21"/>
        </w:rPr>
        <w:t xml:space="preserve">ising </w:t>
      </w:r>
      <w:r w:rsidR="001F2ADD" w:rsidRPr="00BE11B8">
        <w:rPr>
          <w:rFonts w:ascii="Arial" w:hAnsi="Arial" w:cs="Arial"/>
          <w:color w:val="000000"/>
          <w:spacing w:val="3"/>
          <w:sz w:val="21"/>
          <w:szCs w:val="21"/>
        </w:rPr>
        <w:t>S</w:t>
      </w:r>
      <w:r w:rsidRPr="00BE11B8">
        <w:rPr>
          <w:rFonts w:ascii="Arial" w:hAnsi="Arial" w:cs="Arial"/>
          <w:color w:val="000000"/>
          <w:spacing w:val="3"/>
          <w:sz w:val="21"/>
          <w:szCs w:val="21"/>
        </w:rPr>
        <w:t>tars can either self-</w:t>
      </w:r>
      <w:r w:rsidR="00EE0938">
        <w:rPr>
          <w:rFonts w:ascii="Arial" w:hAnsi="Arial" w:cs="Arial"/>
          <w:color w:val="000000"/>
          <w:spacing w:val="3"/>
          <w:sz w:val="21"/>
          <w:szCs w:val="21"/>
        </w:rPr>
        <w:t>submit</w:t>
      </w:r>
      <w:r w:rsidRPr="00BE11B8">
        <w:rPr>
          <w:rFonts w:ascii="Arial" w:hAnsi="Arial" w:cs="Arial"/>
          <w:color w:val="000000"/>
          <w:spacing w:val="3"/>
          <w:sz w:val="21"/>
          <w:szCs w:val="21"/>
        </w:rPr>
        <w:t xml:space="preserve"> or be entered by someone else (for example their team leader) </w:t>
      </w:r>
      <w:r w:rsidRPr="00BE11B8">
        <w:rPr>
          <w:rFonts w:ascii="Arial" w:hAnsi="Arial" w:cs="Arial"/>
          <w:sz w:val="21"/>
          <w:szCs w:val="21"/>
        </w:rPr>
        <w:t xml:space="preserve">with or without their knowledge. If shortlisted for an online interview, </w:t>
      </w:r>
      <w:r w:rsidR="00A14EAB" w:rsidRPr="00BE11B8">
        <w:rPr>
          <w:rFonts w:ascii="Arial" w:hAnsi="Arial" w:cs="Arial"/>
          <w:sz w:val="21"/>
          <w:szCs w:val="21"/>
        </w:rPr>
        <w:t>they</w:t>
      </w:r>
      <w:r w:rsidRPr="00BE11B8">
        <w:rPr>
          <w:rFonts w:ascii="Arial" w:hAnsi="Arial" w:cs="Arial"/>
          <w:sz w:val="21"/>
          <w:szCs w:val="21"/>
        </w:rPr>
        <w:t xml:space="preserve"> can then decide whether to participate.</w:t>
      </w:r>
    </w:p>
    <w:p w14:paraId="419771BB" w14:textId="77777777" w:rsidR="000120C8" w:rsidRPr="00E42DAA" w:rsidRDefault="000120C8" w:rsidP="000120C8">
      <w:pPr>
        <w:rPr>
          <w:rFonts w:ascii="Arial" w:hAnsi="Arial" w:cs="Arial"/>
          <w:b/>
          <w:bCs/>
          <w:color w:val="FF0000"/>
        </w:rPr>
      </w:pPr>
    </w:p>
    <w:p w14:paraId="69F2E0A2" w14:textId="77777777" w:rsidR="000120C8" w:rsidRPr="00E42DAA" w:rsidRDefault="000120C8" w:rsidP="000120C8">
      <w:pPr>
        <w:rPr>
          <w:rFonts w:ascii="Arial" w:hAnsi="Arial" w:cs="Arial"/>
          <w:b/>
          <w:bCs/>
          <w:color w:val="FF0000"/>
        </w:rPr>
      </w:pPr>
      <w:r w:rsidRPr="00E42DAA">
        <w:rPr>
          <w:rFonts w:ascii="Arial" w:hAnsi="Arial" w:cs="Arial"/>
          <w:b/>
          <w:bCs/>
          <w:color w:val="FF0000"/>
        </w:rPr>
        <w:t>Top tips</w:t>
      </w:r>
      <w:r>
        <w:rPr>
          <w:rFonts w:ascii="Arial" w:hAnsi="Arial" w:cs="Arial"/>
          <w:b/>
          <w:bCs/>
          <w:color w:val="FF0000"/>
        </w:rPr>
        <w:t xml:space="preserve"> when making a submission</w:t>
      </w:r>
    </w:p>
    <w:p w14:paraId="22381E8D" w14:textId="1D18D7D3" w:rsidR="00CF5D05" w:rsidRDefault="00CF5D05" w:rsidP="000120C8">
      <w:pPr>
        <w:pStyle w:val="ListParagraph"/>
        <w:numPr>
          <w:ilvl w:val="0"/>
          <w:numId w:val="42"/>
        </w:numPr>
        <w:ind w:left="360"/>
        <w:rPr>
          <w:rFonts w:ascii="Arial" w:hAnsi="Arial" w:cs="Arial"/>
          <w:sz w:val="21"/>
          <w:szCs w:val="21"/>
        </w:rPr>
      </w:pPr>
      <w:r>
        <w:rPr>
          <w:rFonts w:ascii="Arial" w:hAnsi="Arial" w:cs="Arial"/>
          <w:sz w:val="21"/>
          <w:szCs w:val="21"/>
        </w:rPr>
        <w:t>Evidence of achievement is critical. You must supply</w:t>
      </w:r>
      <w:r w:rsidR="006D0362">
        <w:rPr>
          <w:rFonts w:ascii="Arial" w:hAnsi="Arial" w:cs="Arial"/>
          <w:sz w:val="21"/>
          <w:szCs w:val="21"/>
        </w:rPr>
        <w:t xml:space="preserve"> tangible</w:t>
      </w:r>
      <w:r>
        <w:rPr>
          <w:rFonts w:ascii="Arial" w:hAnsi="Arial" w:cs="Arial"/>
          <w:sz w:val="21"/>
          <w:szCs w:val="21"/>
        </w:rPr>
        <w:t xml:space="preserve"> ‘proof points’.</w:t>
      </w:r>
    </w:p>
    <w:p w14:paraId="06994FE6" w14:textId="5DEC9C77" w:rsidR="000120C8" w:rsidRPr="00D44AD1" w:rsidRDefault="000120C8" w:rsidP="000120C8">
      <w:pPr>
        <w:pStyle w:val="ListParagraph"/>
        <w:numPr>
          <w:ilvl w:val="0"/>
          <w:numId w:val="42"/>
        </w:numPr>
        <w:ind w:left="360"/>
        <w:rPr>
          <w:rFonts w:ascii="Arial" w:hAnsi="Arial" w:cs="Arial"/>
          <w:sz w:val="21"/>
          <w:szCs w:val="21"/>
        </w:rPr>
      </w:pPr>
      <w:r w:rsidRPr="00D44AD1">
        <w:rPr>
          <w:rFonts w:ascii="Arial" w:hAnsi="Arial" w:cs="Arial"/>
          <w:sz w:val="21"/>
          <w:szCs w:val="21"/>
        </w:rPr>
        <w:t xml:space="preserve">The average time to complete a quality submission is </w:t>
      </w:r>
      <w:r w:rsidR="00B96757">
        <w:rPr>
          <w:rFonts w:ascii="Arial" w:hAnsi="Arial" w:cs="Arial"/>
          <w:sz w:val="21"/>
          <w:szCs w:val="21"/>
        </w:rPr>
        <w:t>15 minutes</w:t>
      </w:r>
      <w:r w:rsidRPr="00D44AD1">
        <w:rPr>
          <w:rFonts w:ascii="Arial" w:hAnsi="Arial" w:cs="Arial"/>
          <w:sz w:val="21"/>
          <w:szCs w:val="21"/>
        </w:rPr>
        <w:t>.</w:t>
      </w:r>
    </w:p>
    <w:p w14:paraId="26C7DA0C" w14:textId="152B3378" w:rsidR="000120C8" w:rsidRPr="00D44AD1" w:rsidRDefault="000120C8" w:rsidP="000120C8">
      <w:pPr>
        <w:pStyle w:val="ListParagraph"/>
        <w:numPr>
          <w:ilvl w:val="0"/>
          <w:numId w:val="42"/>
        </w:numPr>
        <w:ind w:left="360"/>
        <w:rPr>
          <w:rFonts w:ascii="Arial" w:hAnsi="Arial" w:cs="Arial"/>
          <w:sz w:val="21"/>
          <w:szCs w:val="21"/>
        </w:rPr>
      </w:pPr>
      <w:r w:rsidRPr="00D44AD1">
        <w:rPr>
          <w:rFonts w:ascii="Arial" w:hAnsi="Arial" w:cs="Arial"/>
          <w:color w:val="000000"/>
          <w:sz w:val="21"/>
          <w:szCs w:val="21"/>
        </w:rPr>
        <w:t xml:space="preserve">The same initiative or Rising Star cannot be </w:t>
      </w:r>
      <w:r w:rsidR="001F2ADD" w:rsidRPr="00D44AD1">
        <w:rPr>
          <w:rFonts w:ascii="Arial" w:hAnsi="Arial" w:cs="Arial"/>
          <w:color w:val="000000"/>
          <w:sz w:val="21"/>
          <w:szCs w:val="21"/>
        </w:rPr>
        <w:t>entered</w:t>
      </w:r>
      <w:r w:rsidRPr="00D44AD1">
        <w:rPr>
          <w:rFonts w:ascii="Arial" w:hAnsi="Arial" w:cs="Arial"/>
          <w:color w:val="000000"/>
          <w:sz w:val="21"/>
          <w:szCs w:val="21"/>
        </w:rPr>
        <w:t xml:space="preserve"> for more than one category. </w:t>
      </w:r>
    </w:p>
    <w:p w14:paraId="1B89A00D" w14:textId="1131E37E" w:rsidR="000120C8" w:rsidRPr="00CF5D05" w:rsidRDefault="000120C8" w:rsidP="00CF5D05">
      <w:pPr>
        <w:pStyle w:val="ListParagraph"/>
        <w:numPr>
          <w:ilvl w:val="0"/>
          <w:numId w:val="42"/>
        </w:numPr>
        <w:ind w:left="360"/>
        <w:rPr>
          <w:rFonts w:ascii="Arial" w:hAnsi="Arial" w:cs="Arial"/>
          <w:sz w:val="21"/>
          <w:szCs w:val="21"/>
        </w:rPr>
      </w:pPr>
      <w:r w:rsidRPr="00D44AD1">
        <w:rPr>
          <w:rFonts w:ascii="Arial" w:hAnsi="Arial" w:cs="Arial"/>
          <w:sz w:val="21"/>
          <w:szCs w:val="21"/>
        </w:rPr>
        <w:t xml:space="preserve">Reflect on the initiative or </w:t>
      </w:r>
      <w:r w:rsidR="00D44AD1">
        <w:rPr>
          <w:rFonts w:ascii="Arial" w:hAnsi="Arial" w:cs="Arial"/>
          <w:sz w:val="21"/>
          <w:szCs w:val="21"/>
        </w:rPr>
        <w:t xml:space="preserve">the </w:t>
      </w:r>
      <w:r w:rsidRPr="00D44AD1">
        <w:rPr>
          <w:rFonts w:ascii="Arial" w:hAnsi="Arial" w:cs="Arial"/>
          <w:sz w:val="21"/>
          <w:szCs w:val="21"/>
        </w:rPr>
        <w:t>Rising Star in the round and over time. Success seldom happens overnight.</w:t>
      </w:r>
      <w:r w:rsidR="00CF5D05">
        <w:rPr>
          <w:rFonts w:ascii="Arial" w:hAnsi="Arial" w:cs="Arial"/>
          <w:sz w:val="21"/>
          <w:szCs w:val="21"/>
        </w:rPr>
        <w:t xml:space="preserve"> </w:t>
      </w:r>
      <w:r w:rsidRPr="00CF5D05">
        <w:rPr>
          <w:rFonts w:ascii="Arial" w:hAnsi="Arial" w:cs="Arial"/>
          <w:sz w:val="21"/>
          <w:szCs w:val="21"/>
        </w:rPr>
        <w:t>Provide sufficient detail to allow the judges to grasp the</w:t>
      </w:r>
      <w:r w:rsidR="00D44AD1" w:rsidRPr="00CF5D05">
        <w:rPr>
          <w:rFonts w:ascii="Arial" w:hAnsi="Arial" w:cs="Arial"/>
          <w:sz w:val="21"/>
          <w:szCs w:val="21"/>
        </w:rPr>
        <w:t>ir</w:t>
      </w:r>
      <w:r w:rsidRPr="00CF5D05">
        <w:rPr>
          <w:rFonts w:ascii="Arial" w:hAnsi="Arial" w:cs="Arial"/>
          <w:sz w:val="21"/>
          <w:szCs w:val="21"/>
        </w:rPr>
        <w:t xml:space="preserve"> achievement, </w:t>
      </w:r>
      <w:r w:rsidR="00557F6E" w:rsidRPr="00CF5D05">
        <w:rPr>
          <w:rFonts w:ascii="Arial" w:hAnsi="Arial" w:cs="Arial"/>
          <w:sz w:val="21"/>
          <w:szCs w:val="21"/>
        </w:rPr>
        <w:t>considering</w:t>
      </w:r>
      <w:r w:rsidRPr="00CF5D05">
        <w:rPr>
          <w:rFonts w:ascii="Arial" w:hAnsi="Arial" w:cs="Arial"/>
          <w:sz w:val="21"/>
          <w:szCs w:val="21"/>
        </w:rPr>
        <w:t xml:space="preserve"> the journey, challenges and milestones.</w:t>
      </w:r>
    </w:p>
    <w:p w14:paraId="09CDCA9F" w14:textId="2D7C1657" w:rsidR="000120C8" w:rsidRPr="00D44AD1" w:rsidRDefault="000120C8" w:rsidP="000120C8">
      <w:pPr>
        <w:pStyle w:val="ListParagraph"/>
        <w:numPr>
          <w:ilvl w:val="0"/>
          <w:numId w:val="42"/>
        </w:numPr>
        <w:ind w:left="360"/>
        <w:rPr>
          <w:rFonts w:ascii="Arial" w:hAnsi="Arial" w:cs="Arial"/>
          <w:sz w:val="21"/>
          <w:szCs w:val="21"/>
          <w:lang w:eastAsia="x-none"/>
        </w:rPr>
      </w:pPr>
      <w:r w:rsidRPr="00D44AD1">
        <w:rPr>
          <w:rFonts w:ascii="Arial" w:hAnsi="Arial" w:cs="Arial"/>
          <w:sz w:val="21"/>
          <w:szCs w:val="21"/>
        </w:rPr>
        <w:t xml:space="preserve">Treat it like an elevator pitch - share everything that you are most proud of in a succinct </w:t>
      </w:r>
      <w:r w:rsidR="00AA0E20">
        <w:rPr>
          <w:rFonts w:ascii="Arial" w:hAnsi="Arial" w:cs="Arial"/>
          <w:sz w:val="21"/>
          <w:szCs w:val="21"/>
        </w:rPr>
        <w:t>way</w:t>
      </w:r>
      <w:r w:rsidRPr="00D44AD1">
        <w:rPr>
          <w:rFonts w:ascii="Arial" w:hAnsi="Arial" w:cs="Arial"/>
          <w:sz w:val="21"/>
          <w:szCs w:val="21"/>
        </w:rPr>
        <w:t>. Stick to the point and avoid unnecessary information.</w:t>
      </w:r>
    </w:p>
    <w:p w14:paraId="36E2FC92" w14:textId="19F9C606" w:rsidR="000120C8" w:rsidRPr="00D44AD1" w:rsidRDefault="00AA0E20" w:rsidP="000120C8">
      <w:pPr>
        <w:pStyle w:val="ListParagraph"/>
        <w:numPr>
          <w:ilvl w:val="0"/>
          <w:numId w:val="42"/>
        </w:numPr>
        <w:ind w:left="360"/>
        <w:rPr>
          <w:rFonts w:ascii="Arial" w:hAnsi="Arial" w:cs="Arial"/>
          <w:sz w:val="21"/>
          <w:szCs w:val="21"/>
          <w:lang w:eastAsia="x-none"/>
        </w:rPr>
      </w:pPr>
      <w:r>
        <w:rPr>
          <w:rFonts w:ascii="Arial" w:hAnsi="Arial" w:cs="Arial"/>
          <w:sz w:val="21"/>
          <w:szCs w:val="21"/>
        </w:rPr>
        <w:t>Stay</w:t>
      </w:r>
      <w:r w:rsidR="000120C8" w:rsidRPr="00D44AD1">
        <w:rPr>
          <w:rFonts w:ascii="Arial" w:hAnsi="Arial" w:cs="Arial"/>
          <w:sz w:val="21"/>
          <w:szCs w:val="21"/>
        </w:rPr>
        <w:t xml:space="preserve"> within the word limits. Responses that are significantly below are unlikely to </w:t>
      </w:r>
      <w:r>
        <w:rPr>
          <w:rFonts w:ascii="Arial" w:hAnsi="Arial" w:cs="Arial"/>
          <w:sz w:val="21"/>
          <w:szCs w:val="21"/>
        </w:rPr>
        <w:t>progress</w:t>
      </w:r>
      <w:r w:rsidR="000120C8" w:rsidRPr="00D44AD1">
        <w:rPr>
          <w:rFonts w:ascii="Arial" w:hAnsi="Arial" w:cs="Arial"/>
          <w:sz w:val="21"/>
          <w:szCs w:val="21"/>
        </w:rPr>
        <w:t xml:space="preserve">; those that </w:t>
      </w:r>
      <w:r>
        <w:rPr>
          <w:rFonts w:ascii="Arial" w:hAnsi="Arial" w:cs="Arial"/>
          <w:sz w:val="21"/>
          <w:szCs w:val="21"/>
        </w:rPr>
        <w:t>significantly above</w:t>
      </w:r>
      <w:r w:rsidR="000120C8" w:rsidRPr="00D44AD1">
        <w:rPr>
          <w:rFonts w:ascii="Arial" w:hAnsi="Arial" w:cs="Arial"/>
          <w:sz w:val="21"/>
          <w:szCs w:val="21"/>
        </w:rPr>
        <w:t xml:space="preserve"> will be </w:t>
      </w:r>
      <w:r>
        <w:rPr>
          <w:rFonts w:ascii="Arial" w:hAnsi="Arial" w:cs="Arial"/>
          <w:sz w:val="21"/>
          <w:szCs w:val="21"/>
        </w:rPr>
        <w:t>penalised</w:t>
      </w:r>
      <w:r w:rsidR="000120C8" w:rsidRPr="00D44AD1">
        <w:rPr>
          <w:rFonts w:ascii="Arial" w:hAnsi="Arial" w:cs="Arial"/>
          <w:sz w:val="21"/>
          <w:szCs w:val="21"/>
        </w:rPr>
        <w:t>.</w:t>
      </w:r>
    </w:p>
    <w:p w14:paraId="3D003977" w14:textId="28C98ACD" w:rsidR="000120C8" w:rsidRPr="00D44AD1" w:rsidRDefault="000120C8" w:rsidP="000120C8">
      <w:pPr>
        <w:pStyle w:val="ListParagraph"/>
        <w:numPr>
          <w:ilvl w:val="0"/>
          <w:numId w:val="42"/>
        </w:numPr>
        <w:ind w:left="360"/>
        <w:rPr>
          <w:rFonts w:ascii="Arial" w:hAnsi="Arial" w:cs="Arial"/>
          <w:sz w:val="21"/>
          <w:szCs w:val="21"/>
        </w:rPr>
      </w:pPr>
      <w:r w:rsidRPr="00D44AD1">
        <w:rPr>
          <w:rFonts w:ascii="Arial" w:hAnsi="Arial" w:cs="Arial"/>
          <w:sz w:val="21"/>
          <w:szCs w:val="21"/>
        </w:rPr>
        <w:t xml:space="preserve">Plan ahead and take time to optimise the content </w:t>
      </w:r>
      <w:r w:rsidR="00D44AD1" w:rsidRPr="00D44AD1">
        <w:rPr>
          <w:rFonts w:ascii="Arial" w:hAnsi="Arial" w:cs="Arial"/>
          <w:sz w:val="21"/>
          <w:szCs w:val="21"/>
        </w:rPr>
        <w:t>b</w:t>
      </w:r>
      <w:r w:rsidR="00AA0E20">
        <w:rPr>
          <w:rFonts w:ascii="Arial" w:hAnsi="Arial" w:cs="Arial"/>
          <w:sz w:val="21"/>
          <w:szCs w:val="21"/>
        </w:rPr>
        <w:t>efore</w:t>
      </w:r>
      <w:r w:rsidR="00D44AD1" w:rsidRPr="00D44AD1">
        <w:rPr>
          <w:rFonts w:ascii="Arial" w:hAnsi="Arial" w:cs="Arial"/>
          <w:sz w:val="21"/>
          <w:szCs w:val="21"/>
        </w:rPr>
        <w:t xml:space="preserve"> the deadline</w:t>
      </w:r>
      <w:r w:rsidRPr="00D44AD1">
        <w:rPr>
          <w:rFonts w:ascii="Arial" w:hAnsi="Arial" w:cs="Arial"/>
          <w:sz w:val="21"/>
          <w:szCs w:val="21"/>
        </w:rPr>
        <w:t>.</w:t>
      </w:r>
    </w:p>
    <w:p w14:paraId="3ECF0189" w14:textId="4892E3CD" w:rsidR="000120C8" w:rsidRPr="000120C8" w:rsidRDefault="000120C8" w:rsidP="000120C8">
      <w:pPr>
        <w:rPr>
          <w:rFonts w:ascii="Arial" w:hAnsi="Arial" w:cs="Arial"/>
          <w:b/>
          <w:bCs/>
          <w:color w:val="FF0000"/>
          <w:shd w:val="clear" w:color="auto" w:fill="FFFFFF"/>
        </w:rPr>
      </w:pPr>
      <w:r w:rsidRPr="000120C8">
        <w:rPr>
          <w:rFonts w:ascii="Arial" w:hAnsi="Arial" w:cs="Arial"/>
          <w:b/>
          <w:bCs/>
          <w:color w:val="FF0000"/>
          <w:shd w:val="clear" w:color="auto" w:fill="FFFFFF"/>
        </w:rPr>
        <w:t>Judging process</w:t>
      </w:r>
    </w:p>
    <w:p w14:paraId="3BD5DA9F" w14:textId="6C51FECE" w:rsidR="007A4E2F" w:rsidRPr="00BE11B8" w:rsidRDefault="00CF5D05" w:rsidP="00914A73">
      <w:pPr>
        <w:spacing w:line="276" w:lineRule="auto"/>
        <w:rPr>
          <w:rFonts w:ascii="Arial" w:hAnsi="Arial" w:cs="Arial"/>
          <w:sz w:val="21"/>
          <w:szCs w:val="21"/>
        </w:rPr>
      </w:pPr>
      <w:r>
        <w:rPr>
          <w:rFonts w:ascii="Arial" w:hAnsi="Arial" w:cs="Arial"/>
          <w:color w:val="000000" w:themeColor="text1"/>
          <w:sz w:val="21"/>
          <w:szCs w:val="21"/>
          <w:shd w:val="clear" w:color="auto" w:fill="FFFFFF"/>
        </w:rPr>
        <w:t>S</w:t>
      </w:r>
      <w:r w:rsidR="000120C8" w:rsidRPr="00BE11B8">
        <w:rPr>
          <w:rFonts w:ascii="Arial" w:hAnsi="Arial" w:cs="Arial"/>
          <w:color w:val="000000" w:themeColor="text1"/>
          <w:sz w:val="21"/>
          <w:szCs w:val="21"/>
          <w:shd w:val="clear" w:color="auto" w:fill="FFFFFF"/>
        </w:rPr>
        <w:t xml:space="preserve">ubject matter experts </w:t>
      </w:r>
      <w:r w:rsidR="00A075A6">
        <w:rPr>
          <w:rFonts w:ascii="Arial" w:hAnsi="Arial" w:cs="Arial"/>
          <w:color w:val="000000" w:themeColor="text1"/>
          <w:sz w:val="21"/>
          <w:szCs w:val="21"/>
          <w:shd w:val="clear" w:color="auto" w:fill="FFFFFF"/>
        </w:rPr>
        <w:t>form</w:t>
      </w:r>
      <w:r w:rsidR="000120C8" w:rsidRPr="00BE11B8">
        <w:rPr>
          <w:rFonts w:ascii="Arial" w:hAnsi="Arial" w:cs="Arial"/>
          <w:color w:val="000000" w:themeColor="text1"/>
          <w:sz w:val="21"/>
          <w:szCs w:val="21"/>
          <w:shd w:val="clear" w:color="auto" w:fill="FFFFFF"/>
        </w:rPr>
        <w:t xml:space="preserve"> small panels</w:t>
      </w:r>
      <w:r>
        <w:rPr>
          <w:rFonts w:ascii="Arial" w:hAnsi="Arial" w:cs="Arial"/>
          <w:color w:val="000000" w:themeColor="text1"/>
          <w:sz w:val="21"/>
          <w:szCs w:val="21"/>
          <w:shd w:val="clear" w:color="auto" w:fill="FFFFFF"/>
        </w:rPr>
        <w:t xml:space="preserve"> for each category</w:t>
      </w:r>
      <w:r w:rsidR="000120C8" w:rsidRPr="00BE11B8">
        <w:rPr>
          <w:rFonts w:ascii="Arial" w:hAnsi="Arial" w:cs="Arial"/>
          <w:color w:val="000000" w:themeColor="text1"/>
          <w:sz w:val="21"/>
          <w:szCs w:val="21"/>
          <w:shd w:val="clear" w:color="auto" w:fill="FFFFFF"/>
        </w:rPr>
        <w:t>. </w:t>
      </w:r>
      <w:r>
        <w:rPr>
          <w:rFonts w:ascii="Arial" w:hAnsi="Arial" w:cs="Arial"/>
          <w:color w:val="000000" w:themeColor="text1"/>
          <w:sz w:val="21"/>
          <w:szCs w:val="21"/>
          <w:shd w:val="clear" w:color="auto" w:fill="FFFFFF"/>
        </w:rPr>
        <w:t>Tr</w:t>
      </w:r>
      <w:r w:rsidR="000120C8" w:rsidRPr="00BE11B8">
        <w:rPr>
          <w:rFonts w:ascii="Arial" w:hAnsi="Arial" w:cs="Arial"/>
          <w:color w:val="000000" w:themeColor="text1"/>
          <w:sz w:val="21"/>
          <w:szCs w:val="21"/>
          <w:shd w:val="clear" w:color="auto" w:fill="FFFFFF"/>
        </w:rPr>
        <w:t>ansparent and independent assessment, followed by rigorous discussion and moderation, ensures that all entries are judged objectively on their merits against the assessment criteria.</w:t>
      </w:r>
      <w:r w:rsidR="000120C8" w:rsidRPr="00BE11B8">
        <w:rPr>
          <w:rFonts w:ascii="Arial" w:hAnsi="Arial" w:cs="Arial"/>
          <w:color w:val="000000" w:themeColor="text1"/>
          <w:sz w:val="21"/>
          <w:szCs w:val="21"/>
        </w:rPr>
        <w:t xml:space="preserve"> </w:t>
      </w:r>
      <w:r w:rsidR="007A4E2F" w:rsidRPr="00BE11B8">
        <w:rPr>
          <w:rFonts w:ascii="Arial" w:hAnsi="Arial" w:cs="Arial"/>
          <w:sz w:val="21"/>
          <w:szCs w:val="21"/>
        </w:rPr>
        <w:t xml:space="preserve">Referees may also be contacted. </w:t>
      </w:r>
    </w:p>
    <w:p w14:paraId="6ABA173B" w14:textId="77777777" w:rsidR="007A4E2F" w:rsidRDefault="007A4E2F" w:rsidP="00914A73">
      <w:pPr>
        <w:spacing w:line="276" w:lineRule="auto"/>
        <w:rPr>
          <w:rFonts w:ascii="Arial" w:hAnsi="Arial" w:cs="Arial"/>
          <w:sz w:val="22"/>
          <w:szCs w:val="22"/>
        </w:rPr>
      </w:pPr>
    </w:p>
    <w:p w14:paraId="7C97218C" w14:textId="4F8B7E3F" w:rsidR="00F45090" w:rsidRPr="00E42DAA" w:rsidRDefault="00F45090" w:rsidP="00F45090">
      <w:pPr>
        <w:pStyle w:val="Heading7"/>
        <w:rPr>
          <w:rFonts w:cs="Arial"/>
          <w:color w:val="FF0000"/>
          <w:sz w:val="24"/>
        </w:rPr>
      </w:pPr>
      <w:r w:rsidRPr="00E42DAA">
        <w:rPr>
          <w:rFonts w:cs="Arial"/>
          <w:color w:val="FF0000"/>
          <w:sz w:val="24"/>
          <w:lang w:val="en-GB"/>
        </w:rPr>
        <w:t>Judging criteria</w:t>
      </w:r>
      <w:r w:rsidR="00F31C8F" w:rsidRPr="00E42DAA">
        <w:rPr>
          <w:rFonts w:cs="Arial"/>
          <w:color w:val="FF0000"/>
          <w:sz w:val="24"/>
          <w:lang w:val="en-GB"/>
        </w:rPr>
        <w:t xml:space="preserve"> for management team</w:t>
      </w:r>
      <w:r w:rsidR="001F2ADD">
        <w:rPr>
          <w:rFonts w:cs="Arial"/>
          <w:color w:val="FF0000"/>
          <w:sz w:val="24"/>
          <w:lang w:val="en-GB"/>
        </w:rPr>
        <w:t xml:space="preserve"> initiatives</w:t>
      </w:r>
      <w:r w:rsidRPr="00E42DAA">
        <w:rPr>
          <w:rFonts w:cs="Arial"/>
          <w:color w:val="FF0000"/>
          <w:sz w:val="24"/>
          <w:lang w:val="en-GB"/>
        </w:rPr>
        <w:t xml:space="preserve"> </w:t>
      </w:r>
    </w:p>
    <w:p w14:paraId="05A6DB76" w14:textId="77777777" w:rsidR="00F45090" w:rsidRPr="00D44AD1" w:rsidRDefault="00F45090" w:rsidP="003A423F">
      <w:pPr>
        <w:pStyle w:val="ListParagraph"/>
        <w:numPr>
          <w:ilvl w:val="0"/>
          <w:numId w:val="41"/>
        </w:numPr>
        <w:rPr>
          <w:rFonts w:ascii="Arial" w:hAnsi="Arial" w:cs="Arial"/>
          <w:sz w:val="21"/>
          <w:szCs w:val="21"/>
        </w:rPr>
      </w:pPr>
      <w:r w:rsidRPr="00D44AD1">
        <w:rPr>
          <w:rFonts w:ascii="Arial" w:hAnsi="Arial" w:cs="Arial"/>
          <w:sz w:val="21"/>
          <w:szCs w:val="21"/>
        </w:rPr>
        <w:t>Strategic alignment</w:t>
      </w:r>
    </w:p>
    <w:p w14:paraId="6D3DF35D" w14:textId="77777777" w:rsidR="00F45090" w:rsidRPr="00D44AD1" w:rsidRDefault="00F45090" w:rsidP="003A423F">
      <w:pPr>
        <w:pStyle w:val="ListParagraph"/>
        <w:numPr>
          <w:ilvl w:val="0"/>
          <w:numId w:val="41"/>
        </w:numPr>
        <w:rPr>
          <w:rFonts w:ascii="Arial" w:hAnsi="Arial" w:cs="Arial"/>
          <w:sz w:val="21"/>
          <w:szCs w:val="21"/>
        </w:rPr>
      </w:pPr>
      <w:r w:rsidRPr="00D44AD1">
        <w:rPr>
          <w:rFonts w:ascii="Arial" w:hAnsi="Arial" w:cs="Arial"/>
          <w:sz w:val="21"/>
          <w:szCs w:val="21"/>
        </w:rPr>
        <w:t>Active leadership engagement</w:t>
      </w:r>
    </w:p>
    <w:p w14:paraId="7CAE2B25" w14:textId="77777777" w:rsidR="00F45090" w:rsidRPr="00D44AD1" w:rsidRDefault="00F45090" w:rsidP="003A423F">
      <w:pPr>
        <w:pStyle w:val="ListParagraph"/>
        <w:numPr>
          <w:ilvl w:val="0"/>
          <w:numId w:val="41"/>
        </w:numPr>
        <w:rPr>
          <w:rFonts w:ascii="Arial" w:hAnsi="Arial" w:cs="Arial"/>
          <w:sz w:val="21"/>
          <w:szCs w:val="21"/>
        </w:rPr>
      </w:pPr>
      <w:r w:rsidRPr="00D44AD1">
        <w:rPr>
          <w:rFonts w:ascii="Arial" w:hAnsi="Arial" w:cs="Arial"/>
          <w:sz w:val="21"/>
          <w:szCs w:val="21"/>
        </w:rPr>
        <w:t>Innovation in services, markets, methods or systems</w:t>
      </w:r>
    </w:p>
    <w:p w14:paraId="40BA2E17" w14:textId="77777777" w:rsidR="00F45090" w:rsidRPr="00D44AD1" w:rsidRDefault="00F45090" w:rsidP="003A423F">
      <w:pPr>
        <w:pStyle w:val="ListParagraph"/>
        <w:numPr>
          <w:ilvl w:val="0"/>
          <w:numId w:val="41"/>
        </w:numPr>
        <w:rPr>
          <w:rFonts w:ascii="Arial" w:hAnsi="Arial" w:cs="Arial"/>
          <w:sz w:val="21"/>
          <w:szCs w:val="21"/>
        </w:rPr>
      </w:pPr>
      <w:r w:rsidRPr="00D44AD1">
        <w:rPr>
          <w:rFonts w:ascii="Arial" w:hAnsi="Arial" w:cs="Arial"/>
          <w:sz w:val="21"/>
          <w:szCs w:val="21"/>
        </w:rPr>
        <w:t>Effective education of stakeholders</w:t>
      </w:r>
    </w:p>
    <w:p w14:paraId="418707BD" w14:textId="77777777" w:rsidR="00F45090" w:rsidRPr="00D44AD1" w:rsidRDefault="00F45090" w:rsidP="003A423F">
      <w:pPr>
        <w:pStyle w:val="ListParagraph"/>
        <w:numPr>
          <w:ilvl w:val="0"/>
          <w:numId w:val="41"/>
        </w:numPr>
        <w:rPr>
          <w:rFonts w:ascii="Arial" w:hAnsi="Arial" w:cs="Arial"/>
          <w:sz w:val="21"/>
          <w:szCs w:val="21"/>
        </w:rPr>
      </w:pPr>
      <w:r w:rsidRPr="00D44AD1">
        <w:rPr>
          <w:rFonts w:ascii="Arial" w:hAnsi="Arial" w:cs="Arial"/>
          <w:sz w:val="21"/>
          <w:szCs w:val="21"/>
        </w:rPr>
        <w:t>Positive impact on the client experience, employee engagement or stakeholder performance</w:t>
      </w:r>
    </w:p>
    <w:p w14:paraId="7440C043" w14:textId="77777777" w:rsidR="00F45090" w:rsidRPr="00D44AD1" w:rsidRDefault="00F45090" w:rsidP="003A423F">
      <w:pPr>
        <w:pStyle w:val="ListParagraph"/>
        <w:numPr>
          <w:ilvl w:val="0"/>
          <w:numId w:val="41"/>
        </w:numPr>
        <w:spacing w:after="0"/>
        <w:rPr>
          <w:rFonts w:ascii="Arial" w:hAnsi="Arial" w:cs="Arial"/>
          <w:sz w:val="21"/>
          <w:szCs w:val="21"/>
        </w:rPr>
      </w:pPr>
      <w:r w:rsidRPr="00D44AD1">
        <w:rPr>
          <w:rFonts w:ascii="Arial" w:hAnsi="Arial" w:cs="Arial"/>
          <w:sz w:val="21"/>
          <w:szCs w:val="21"/>
        </w:rPr>
        <w:t>Measurable impact against goals in a reasonable timescale</w:t>
      </w:r>
    </w:p>
    <w:p w14:paraId="136D5BF3" w14:textId="77777777" w:rsidR="00E50B0B" w:rsidRPr="00E42DAA" w:rsidRDefault="00E50B0B" w:rsidP="00E50B0B">
      <w:pPr>
        <w:rPr>
          <w:rFonts w:ascii="Arial" w:hAnsi="Arial" w:cs="Arial"/>
        </w:rPr>
      </w:pPr>
    </w:p>
    <w:p w14:paraId="4F726858" w14:textId="102A00D1" w:rsidR="00F31C8F" w:rsidRPr="00E42DAA" w:rsidRDefault="00F31C8F" w:rsidP="00E50B0B">
      <w:pPr>
        <w:rPr>
          <w:rFonts w:ascii="Arial" w:hAnsi="Arial" w:cs="Arial"/>
          <w:b/>
          <w:bCs/>
          <w:color w:val="FF0000"/>
        </w:rPr>
      </w:pPr>
      <w:r w:rsidRPr="00E42DAA">
        <w:rPr>
          <w:rFonts w:ascii="Arial" w:hAnsi="Arial" w:cs="Arial"/>
          <w:b/>
          <w:bCs/>
          <w:color w:val="FF0000"/>
        </w:rPr>
        <w:t>Judging criteria for rising stars</w:t>
      </w:r>
    </w:p>
    <w:p w14:paraId="6DE209E4" w14:textId="14DFE9B8" w:rsidR="003A423F" w:rsidRPr="00D44AD1" w:rsidRDefault="003A423F" w:rsidP="003A423F">
      <w:pPr>
        <w:pStyle w:val="ListParagraph"/>
        <w:numPr>
          <w:ilvl w:val="0"/>
          <w:numId w:val="40"/>
        </w:numPr>
        <w:rPr>
          <w:rFonts w:ascii="Arial" w:hAnsi="Arial" w:cs="Arial"/>
          <w:sz w:val="21"/>
          <w:szCs w:val="21"/>
          <w:lang w:eastAsia="x-none"/>
        </w:rPr>
      </w:pPr>
      <w:r w:rsidRPr="00D44AD1">
        <w:rPr>
          <w:rFonts w:ascii="Arial" w:hAnsi="Arial" w:cs="Arial"/>
          <w:sz w:val="21"/>
          <w:szCs w:val="21"/>
        </w:rPr>
        <w:t>Impressive metrics – targets, percentage increases/decreases, retention statistics.</w:t>
      </w:r>
    </w:p>
    <w:p w14:paraId="5EFC9038" w14:textId="77777777" w:rsidR="00C649F7" w:rsidRPr="00D44AD1" w:rsidRDefault="00C649F7" w:rsidP="00C649F7">
      <w:pPr>
        <w:pStyle w:val="ListParagraph"/>
        <w:numPr>
          <w:ilvl w:val="0"/>
          <w:numId w:val="40"/>
        </w:numPr>
        <w:rPr>
          <w:rFonts w:ascii="Arial" w:hAnsi="Arial" w:cs="Arial"/>
          <w:sz w:val="21"/>
          <w:szCs w:val="21"/>
          <w:lang w:eastAsia="x-none"/>
        </w:rPr>
      </w:pPr>
      <w:r w:rsidRPr="00D44AD1">
        <w:rPr>
          <w:rFonts w:ascii="Arial" w:hAnsi="Arial" w:cs="Arial"/>
          <w:sz w:val="21"/>
          <w:szCs w:val="21"/>
        </w:rPr>
        <w:t>Examples of dynamism and daring to be different or challenging the status quo.</w:t>
      </w:r>
    </w:p>
    <w:p w14:paraId="13A27162" w14:textId="0D26D4E1" w:rsidR="003A423F" w:rsidRPr="00D44AD1" w:rsidRDefault="003A423F" w:rsidP="003A423F">
      <w:pPr>
        <w:pStyle w:val="ListParagraph"/>
        <w:numPr>
          <w:ilvl w:val="0"/>
          <w:numId w:val="40"/>
        </w:numPr>
        <w:rPr>
          <w:rFonts w:ascii="Arial" w:hAnsi="Arial" w:cs="Arial"/>
          <w:sz w:val="21"/>
          <w:szCs w:val="21"/>
          <w:lang w:eastAsia="x-none"/>
        </w:rPr>
      </w:pPr>
      <w:r w:rsidRPr="00D44AD1">
        <w:rPr>
          <w:rFonts w:ascii="Arial" w:hAnsi="Arial" w:cs="Arial"/>
          <w:sz w:val="21"/>
          <w:szCs w:val="21"/>
        </w:rPr>
        <w:t>Cutting-edge inventions, process improvements</w:t>
      </w:r>
      <w:r w:rsidR="00AA0E20">
        <w:rPr>
          <w:rFonts w:ascii="Arial" w:hAnsi="Arial" w:cs="Arial"/>
          <w:sz w:val="21"/>
          <w:szCs w:val="21"/>
        </w:rPr>
        <w:t xml:space="preserve"> or</w:t>
      </w:r>
      <w:r w:rsidRPr="00D44AD1">
        <w:rPr>
          <w:rFonts w:ascii="Arial" w:hAnsi="Arial" w:cs="Arial"/>
          <w:sz w:val="21"/>
          <w:szCs w:val="21"/>
        </w:rPr>
        <w:t xml:space="preserve"> digital innovations.</w:t>
      </w:r>
    </w:p>
    <w:p w14:paraId="2C02BD0F" w14:textId="77777777" w:rsidR="003A423F" w:rsidRPr="00D44AD1" w:rsidRDefault="003A423F" w:rsidP="003A423F">
      <w:pPr>
        <w:pStyle w:val="ListParagraph"/>
        <w:numPr>
          <w:ilvl w:val="0"/>
          <w:numId w:val="40"/>
        </w:numPr>
        <w:rPr>
          <w:rFonts w:ascii="Arial" w:hAnsi="Arial" w:cs="Arial"/>
          <w:sz w:val="21"/>
          <w:szCs w:val="21"/>
          <w:lang w:eastAsia="x-none"/>
        </w:rPr>
      </w:pPr>
      <w:r w:rsidRPr="00D44AD1">
        <w:rPr>
          <w:rFonts w:ascii="Arial" w:hAnsi="Arial" w:cs="Arial"/>
          <w:sz w:val="21"/>
          <w:szCs w:val="21"/>
        </w:rPr>
        <w:t>Technical or creative excellence that has been recognised internally and/or externally.</w:t>
      </w:r>
    </w:p>
    <w:p w14:paraId="51F51E5B" w14:textId="77777777" w:rsidR="00C649F7" w:rsidRPr="00D44AD1" w:rsidRDefault="00C649F7" w:rsidP="00C649F7">
      <w:pPr>
        <w:pStyle w:val="ListParagraph"/>
        <w:numPr>
          <w:ilvl w:val="0"/>
          <w:numId w:val="40"/>
        </w:numPr>
        <w:rPr>
          <w:rFonts w:ascii="Arial" w:hAnsi="Arial" w:cs="Arial"/>
          <w:sz w:val="21"/>
          <w:szCs w:val="21"/>
          <w:lang w:eastAsia="x-none"/>
        </w:rPr>
      </w:pPr>
      <w:r w:rsidRPr="00D44AD1">
        <w:rPr>
          <w:rFonts w:ascii="Arial" w:hAnsi="Arial" w:cs="Arial"/>
          <w:sz w:val="21"/>
          <w:szCs w:val="21"/>
        </w:rPr>
        <w:t>Evidence that others are significantly inspired by the Rising Star.</w:t>
      </w:r>
    </w:p>
    <w:p w14:paraId="42A07213" w14:textId="77777777" w:rsidR="003A423F" w:rsidRPr="00D44AD1" w:rsidRDefault="003A423F" w:rsidP="003A423F">
      <w:pPr>
        <w:pStyle w:val="ListParagraph"/>
        <w:numPr>
          <w:ilvl w:val="0"/>
          <w:numId w:val="40"/>
        </w:numPr>
        <w:rPr>
          <w:rFonts w:ascii="Arial" w:hAnsi="Arial" w:cs="Arial"/>
          <w:sz w:val="21"/>
          <w:szCs w:val="21"/>
          <w:lang w:eastAsia="x-none"/>
        </w:rPr>
      </w:pPr>
      <w:r w:rsidRPr="00D44AD1">
        <w:rPr>
          <w:rFonts w:ascii="Arial" w:hAnsi="Arial" w:cs="Arial"/>
          <w:sz w:val="21"/>
          <w:szCs w:val="21"/>
        </w:rPr>
        <w:t>Achieving success beyond immediate business objectives, expectations or targets.</w:t>
      </w:r>
    </w:p>
    <w:p w14:paraId="1472B62C" w14:textId="0B6568A6" w:rsidR="007A4E2F" w:rsidRPr="00D44AD1" w:rsidRDefault="007A4E2F" w:rsidP="007A4E2F">
      <w:pPr>
        <w:spacing w:line="276" w:lineRule="auto"/>
        <w:rPr>
          <w:rFonts w:ascii="Arial" w:hAnsi="Arial" w:cs="Arial"/>
          <w:b/>
          <w:bCs/>
          <w:color w:val="FF0000"/>
        </w:rPr>
      </w:pPr>
      <w:r w:rsidRPr="00D44AD1">
        <w:rPr>
          <w:rFonts w:ascii="Arial" w:hAnsi="Arial" w:cs="Arial"/>
          <w:b/>
          <w:bCs/>
          <w:color w:val="FF0000"/>
        </w:rPr>
        <w:t>Ceremony attendance</w:t>
      </w:r>
    </w:p>
    <w:p w14:paraId="7F24A38C" w14:textId="06D7998C" w:rsidR="007A4E2F" w:rsidRPr="00BE11B8" w:rsidRDefault="007A4E2F" w:rsidP="007A4E2F">
      <w:pPr>
        <w:spacing w:line="276" w:lineRule="auto"/>
        <w:rPr>
          <w:rFonts w:ascii="Arial" w:hAnsi="Arial" w:cs="Arial"/>
          <w:sz w:val="21"/>
          <w:szCs w:val="21"/>
        </w:rPr>
      </w:pPr>
      <w:r w:rsidRPr="00BE11B8">
        <w:rPr>
          <w:rFonts w:ascii="Arial" w:hAnsi="Arial" w:cs="Arial"/>
          <w:color w:val="000000" w:themeColor="text1"/>
          <w:sz w:val="21"/>
          <w:szCs w:val="21"/>
        </w:rPr>
        <w:lastRenderedPageBreak/>
        <w:t xml:space="preserve">All </w:t>
      </w:r>
      <w:r w:rsidRPr="00BE11B8">
        <w:rPr>
          <w:rFonts w:ascii="Arial" w:hAnsi="Arial" w:cs="Arial"/>
          <w:sz w:val="21"/>
          <w:szCs w:val="21"/>
        </w:rPr>
        <w:t xml:space="preserve">entrants will be notified in due course if they have been successful. </w:t>
      </w:r>
      <w:r w:rsidR="00AA0E20" w:rsidRPr="00BE11B8">
        <w:rPr>
          <w:rFonts w:ascii="Arial" w:hAnsi="Arial" w:cs="Arial"/>
          <w:sz w:val="21"/>
          <w:szCs w:val="21"/>
        </w:rPr>
        <w:t>T</w:t>
      </w:r>
      <w:r w:rsidRPr="00BE11B8">
        <w:rPr>
          <w:rFonts w:ascii="Arial" w:hAnsi="Arial" w:cs="Arial"/>
          <w:sz w:val="21"/>
          <w:szCs w:val="21"/>
        </w:rPr>
        <w:t xml:space="preserve">hey must be available for the Ceremony on </w:t>
      </w:r>
      <w:r w:rsidR="00D44AD1" w:rsidRPr="00BE11B8">
        <w:rPr>
          <w:rFonts w:ascii="Arial" w:hAnsi="Arial" w:cs="Arial"/>
          <w:sz w:val="21"/>
          <w:szCs w:val="21"/>
        </w:rPr>
        <w:t xml:space="preserve">the evening of </w:t>
      </w:r>
      <w:r w:rsidRPr="00BE11B8">
        <w:rPr>
          <w:rFonts w:ascii="Arial" w:hAnsi="Arial" w:cs="Arial"/>
          <w:sz w:val="21"/>
          <w:szCs w:val="21"/>
        </w:rPr>
        <w:t xml:space="preserve">26 March 2025 in London. </w:t>
      </w:r>
    </w:p>
    <w:p w14:paraId="73005503" w14:textId="2D6316CE" w:rsidR="00EE293F" w:rsidRDefault="00EE293F" w:rsidP="00CF5D05">
      <w:pPr>
        <w:pStyle w:val="BodyText3"/>
        <w:rPr>
          <w:rFonts w:cs="Arial"/>
          <w:b/>
          <w:iCs/>
          <w:color w:val="FF0000"/>
          <w:sz w:val="48"/>
          <w:szCs w:val="48"/>
          <w:lang w:val="en-GB"/>
        </w:rPr>
      </w:pPr>
      <w:r w:rsidRPr="00EE293F">
        <w:rPr>
          <w:rFonts w:cs="Arial"/>
          <w:iCs/>
          <w:noProof/>
          <w:color w:val="FF0000"/>
          <w:sz w:val="48"/>
          <w:szCs w:val="48"/>
        </w:rPr>
        <w:drawing>
          <wp:anchor distT="0" distB="0" distL="114300" distR="114300" simplePos="0" relativeHeight="251706368" behindDoc="0" locked="0" layoutInCell="1" allowOverlap="1" wp14:anchorId="60028E83" wp14:editId="27594260">
            <wp:simplePos x="0" y="0"/>
            <wp:positionH relativeFrom="column">
              <wp:posOffset>-815308</wp:posOffset>
            </wp:positionH>
            <wp:positionV relativeFrom="paragraph">
              <wp:posOffset>-155848</wp:posOffset>
            </wp:positionV>
            <wp:extent cx="947057" cy="1363783"/>
            <wp:effectExtent l="0" t="0" r="5715" b="0"/>
            <wp:wrapNone/>
            <wp:docPr id="553772494" name="Picture 11" descr="A yellow star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6110" name="Picture 11" descr="A yellow star with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7057" cy="1363783"/>
                    </a:xfrm>
                    <a:prstGeom prst="rect">
                      <a:avLst/>
                    </a:prstGeom>
                  </pic:spPr>
                </pic:pic>
              </a:graphicData>
            </a:graphic>
            <wp14:sizeRelH relativeFrom="page">
              <wp14:pctWidth>0</wp14:pctWidth>
            </wp14:sizeRelH>
            <wp14:sizeRelV relativeFrom="page">
              <wp14:pctHeight>0</wp14:pctHeight>
            </wp14:sizeRelV>
          </wp:anchor>
        </w:drawing>
      </w:r>
    </w:p>
    <w:p w14:paraId="5A127DCD" w14:textId="31EEB358" w:rsidR="008812C3" w:rsidRPr="00EE293F" w:rsidRDefault="008812C3" w:rsidP="008812C3">
      <w:pPr>
        <w:pStyle w:val="BodyText3"/>
        <w:jc w:val="center"/>
        <w:rPr>
          <w:rFonts w:cs="Arial"/>
          <w:b/>
          <w:iCs/>
          <w:color w:val="FF0000"/>
          <w:sz w:val="48"/>
          <w:szCs w:val="48"/>
          <w:lang w:val="en-GB"/>
        </w:rPr>
      </w:pPr>
      <w:r w:rsidRPr="00EE293F">
        <w:rPr>
          <w:rFonts w:cs="Arial"/>
          <w:b/>
          <w:iCs/>
          <w:color w:val="FF0000"/>
          <w:sz w:val="48"/>
          <w:szCs w:val="48"/>
          <w:lang w:val="en-GB"/>
        </w:rPr>
        <w:t>Working papers</w:t>
      </w:r>
    </w:p>
    <w:p w14:paraId="12711A69" w14:textId="77777777" w:rsidR="008812C3" w:rsidRPr="00782A5A" w:rsidRDefault="008812C3" w:rsidP="008812C3">
      <w:pPr>
        <w:pStyle w:val="BodyText3"/>
        <w:jc w:val="center"/>
        <w:rPr>
          <w:rFonts w:asciiTheme="minorHAnsi" w:hAnsiTheme="minorHAnsi" w:cstheme="minorHAnsi"/>
          <w:b/>
          <w:i/>
          <w:color w:val="FF0000"/>
          <w:sz w:val="22"/>
          <w:szCs w:val="22"/>
          <w:lang w:val="en-GB"/>
        </w:rPr>
      </w:pPr>
      <w:r w:rsidRPr="00782A5A">
        <w:rPr>
          <w:rFonts w:asciiTheme="minorHAnsi" w:hAnsiTheme="minorHAnsi" w:cstheme="minorHAnsi"/>
          <w:b/>
          <w:i/>
          <w:color w:val="FF0000"/>
          <w:sz w:val="22"/>
          <w:szCs w:val="22"/>
          <w:lang w:val="en-GB"/>
        </w:rPr>
        <w:t xml:space="preserve"> </w:t>
      </w:r>
    </w:p>
    <w:p w14:paraId="7AAA5E9A" w14:textId="77777777" w:rsidR="00BE11B8" w:rsidRDefault="00BE11B8" w:rsidP="008812C3">
      <w:pPr>
        <w:rPr>
          <w:rFonts w:ascii="Arial" w:hAnsi="Arial" w:cs="Arial"/>
          <w:sz w:val="22"/>
          <w:szCs w:val="22"/>
        </w:rPr>
      </w:pPr>
    </w:p>
    <w:p w14:paraId="0D327FD4" w14:textId="77777777" w:rsidR="00BE11B8" w:rsidRDefault="00BE11B8" w:rsidP="008812C3">
      <w:pPr>
        <w:rPr>
          <w:rFonts w:ascii="Arial" w:hAnsi="Arial" w:cs="Arial"/>
          <w:sz w:val="22"/>
          <w:szCs w:val="22"/>
        </w:rPr>
      </w:pPr>
    </w:p>
    <w:p w14:paraId="180EE811" w14:textId="655EA049" w:rsidR="008812C3" w:rsidRPr="00D44AD1" w:rsidRDefault="008812C3" w:rsidP="008812C3">
      <w:pPr>
        <w:rPr>
          <w:rFonts w:ascii="Arial" w:hAnsi="Arial" w:cs="Arial"/>
          <w:sz w:val="22"/>
          <w:szCs w:val="22"/>
        </w:rPr>
      </w:pPr>
      <w:r w:rsidRPr="00D44AD1">
        <w:rPr>
          <w:rFonts w:ascii="Arial" w:hAnsi="Arial" w:cs="Arial"/>
          <w:sz w:val="22"/>
          <w:szCs w:val="22"/>
        </w:rPr>
        <w:t xml:space="preserve">Use the following pages for drafts as nothing is saved until the final </w:t>
      </w:r>
      <w:r w:rsidR="007A4E2F" w:rsidRPr="00D44AD1">
        <w:rPr>
          <w:rFonts w:ascii="Arial" w:hAnsi="Arial" w:cs="Arial"/>
          <w:sz w:val="22"/>
          <w:szCs w:val="22"/>
        </w:rPr>
        <w:t>page</w:t>
      </w:r>
      <w:r w:rsidRPr="00D44AD1">
        <w:rPr>
          <w:rFonts w:ascii="Arial" w:hAnsi="Arial" w:cs="Arial"/>
          <w:sz w:val="22"/>
          <w:szCs w:val="22"/>
        </w:rPr>
        <w:t xml:space="preserve">. Once approved, paste the final version into the relevant sections of the </w:t>
      </w:r>
      <w:r w:rsidR="00D44AD1">
        <w:rPr>
          <w:rFonts w:ascii="Arial" w:hAnsi="Arial" w:cs="Arial"/>
          <w:sz w:val="22"/>
          <w:szCs w:val="22"/>
        </w:rPr>
        <w:t xml:space="preserve">online </w:t>
      </w:r>
      <w:r w:rsidRPr="00D44AD1">
        <w:rPr>
          <w:rFonts w:ascii="Arial" w:hAnsi="Arial" w:cs="Arial"/>
          <w:sz w:val="22"/>
          <w:szCs w:val="22"/>
        </w:rPr>
        <w:t>form.</w:t>
      </w:r>
    </w:p>
    <w:p w14:paraId="746BCD24" w14:textId="77777777" w:rsidR="008812C3" w:rsidRPr="00D44AD1" w:rsidRDefault="008812C3" w:rsidP="008812C3">
      <w:pPr>
        <w:pStyle w:val="BodyText3"/>
        <w:rPr>
          <w:rFonts w:cs="Arial"/>
          <w:sz w:val="22"/>
          <w:szCs w:val="22"/>
          <w:lang w:val="en-GB"/>
        </w:rPr>
      </w:pPr>
    </w:p>
    <w:p w14:paraId="66A9D43D" w14:textId="77777777" w:rsidR="008812C3" w:rsidRPr="00D44AD1" w:rsidRDefault="008812C3" w:rsidP="008812C3">
      <w:pPr>
        <w:pStyle w:val="BodyText3"/>
        <w:rPr>
          <w:rFonts w:cs="Arial"/>
          <w:b/>
          <w:color w:val="FF0000"/>
          <w:sz w:val="24"/>
        </w:rPr>
      </w:pPr>
      <w:r w:rsidRPr="00D44AD1">
        <w:rPr>
          <w:rFonts w:cs="Arial"/>
          <w:b/>
          <w:color w:val="FF0000"/>
          <w:sz w:val="24"/>
        </w:rPr>
        <w:t xml:space="preserve">For each </w:t>
      </w:r>
      <w:r w:rsidRPr="00D44AD1">
        <w:rPr>
          <w:rFonts w:cs="Arial"/>
          <w:b/>
          <w:color w:val="FF0000"/>
          <w:sz w:val="24"/>
          <w:lang w:val="en-GB"/>
        </w:rPr>
        <w:t>entry</w:t>
      </w:r>
      <w:r w:rsidRPr="00D44AD1">
        <w:rPr>
          <w:rFonts w:cs="Arial"/>
          <w:b/>
          <w:color w:val="FF0000"/>
          <w:sz w:val="24"/>
        </w:rPr>
        <w:t>, you will be asked:</w:t>
      </w:r>
    </w:p>
    <w:p w14:paraId="1C40133C" w14:textId="77777777" w:rsidR="008812C3" w:rsidRPr="00D44AD1" w:rsidRDefault="008812C3" w:rsidP="008812C3">
      <w:pPr>
        <w:pStyle w:val="BodyText3"/>
        <w:rPr>
          <w:rFonts w:cs="Arial"/>
          <w:b/>
          <w:color w:val="FF0000"/>
          <w:sz w:val="24"/>
        </w:rPr>
      </w:pPr>
    </w:p>
    <w:p w14:paraId="612EADED" w14:textId="11DCDD71" w:rsidR="008812C3" w:rsidRPr="00D44AD1" w:rsidRDefault="008812C3" w:rsidP="008812C3">
      <w:pPr>
        <w:pStyle w:val="BodyText3"/>
        <w:numPr>
          <w:ilvl w:val="0"/>
          <w:numId w:val="1"/>
        </w:numPr>
        <w:ind w:firstLine="0"/>
        <w:rPr>
          <w:rFonts w:cs="Arial"/>
          <w:b/>
          <w:sz w:val="22"/>
          <w:szCs w:val="22"/>
        </w:rPr>
      </w:pPr>
      <w:r w:rsidRPr="00D44AD1">
        <w:rPr>
          <w:rFonts w:cs="Arial"/>
          <w:sz w:val="22"/>
          <w:szCs w:val="22"/>
          <w:lang w:val="en-GB"/>
        </w:rPr>
        <w:t>The</w:t>
      </w:r>
      <w:r w:rsidRPr="00D44AD1">
        <w:rPr>
          <w:rFonts w:cs="Arial"/>
          <w:b/>
          <w:sz w:val="22"/>
          <w:szCs w:val="22"/>
          <w:lang w:val="en-GB"/>
        </w:rPr>
        <w:t xml:space="preserve"> </w:t>
      </w:r>
      <w:r w:rsidR="007A4E2F" w:rsidRPr="00D44AD1">
        <w:rPr>
          <w:rFonts w:cs="Arial"/>
          <w:b/>
          <w:sz w:val="22"/>
          <w:szCs w:val="22"/>
          <w:lang w:val="en-GB"/>
        </w:rPr>
        <w:t xml:space="preserve">Award </w:t>
      </w:r>
      <w:r w:rsidR="00634ABE" w:rsidRPr="00D44AD1">
        <w:rPr>
          <w:rFonts w:cs="Arial"/>
          <w:b/>
          <w:sz w:val="22"/>
          <w:szCs w:val="22"/>
          <w:lang w:val="en-GB"/>
        </w:rPr>
        <w:t>Category</w:t>
      </w:r>
    </w:p>
    <w:p w14:paraId="0DA3DC65" w14:textId="77777777" w:rsidR="00FB6918" w:rsidRPr="00D44AD1" w:rsidRDefault="00FB6918" w:rsidP="00634ABE">
      <w:pPr>
        <w:pStyle w:val="BodyText3"/>
        <w:rPr>
          <w:rFonts w:cs="Arial"/>
          <w:sz w:val="22"/>
          <w:szCs w:val="22"/>
        </w:rPr>
      </w:pPr>
    </w:p>
    <w:p w14:paraId="4F970C9D" w14:textId="555AD681" w:rsidR="004A1D72" w:rsidRPr="00D44AD1" w:rsidRDefault="007A4E2F" w:rsidP="008812C3">
      <w:pPr>
        <w:pStyle w:val="BodyText3"/>
        <w:numPr>
          <w:ilvl w:val="0"/>
          <w:numId w:val="1"/>
        </w:numPr>
        <w:ind w:firstLine="0"/>
        <w:rPr>
          <w:rFonts w:cs="Arial"/>
          <w:sz w:val="22"/>
          <w:szCs w:val="22"/>
        </w:rPr>
      </w:pPr>
      <w:r w:rsidRPr="00D44AD1">
        <w:rPr>
          <w:rFonts w:cs="Arial"/>
          <w:sz w:val="22"/>
          <w:szCs w:val="22"/>
          <w:lang w:val="en-GB"/>
        </w:rPr>
        <w:t>T</w:t>
      </w:r>
      <w:r w:rsidR="008812C3" w:rsidRPr="00D44AD1">
        <w:rPr>
          <w:rFonts w:cs="Arial"/>
          <w:sz w:val="22"/>
          <w:szCs w:val="22"/>
          <w:lang w:val="en-GB"/>
        </w:rPr>
        <w:t>he</w:t>
      </w:r>
      <w:r w:rsidR="008812C3" w:rsidRPr="00D44AD1">
        <w:rPr>
          <w:rFonts w:cs="Arial"/>
          <w:b/>
          <w:sz w:val="22"/>
          <w:szCs w:val="22"/>
          <w:lang w:val="en-GB"/>
        </w:rPr>
        <w:t xml:space="preserve"> firm – </w:t>
      </w:r>
      <w:r w:rsidR="008812C3" w:rsidRPr="00D44AD1">
        <w:rPr>
          <w:rFonts w:cs="Arial"/>
          <w:sz w:val="22"/>
          <w:szCs w:val="22"/>
          <w:lang w:val="en-GB"/>
        </w:rPr>
        <w:t>name, sector, URL, footprint, local headcount, local revenues</w:t>
      </w:r>
    </w:p>
    <w:p w14:paraId="70CBBBBF" w14:textId="77777777" w:rsidR="004A1D72" w:rsidRPr="00D44AD1" w:rsidRDefault="004A1D72" w:rsidP="004A1D72">
      <w:pPr>
        <w:rPr>
          <w:rFonts w:ascii="Arial" w:hAnsi="Arial" w:cs="Arial"/>
          <w:sz w:val="22"/>
          <w:szCs w:val="22"/>
        </w:rPr>
      </w:pPr>
    </w:p>
    <w:p w14:paraId="27B4B9FC" w14:textId="31071F3F" w:rsidR="008812C3" w:rsidRPr="00D44AD1" w:rsidRDefault="007A4E2F" w:rsidP="008812C3">
      <w:pPr>
        <w:pStyle w:val="BodyText3"/>
        <w:numPr>
          <w:ilvl w:val="0"/>
          <w:numId w:val="1"/>
        </w:numPr>
        <w:ind w:firstLine="0"/>
        <w:rPr>
          <w:rFonts w:cs="Arial"/>
          <w:sz w:val="22"/>
          <w:szCs w:val="22"/>
        </w:rPr>
      </w:pPr>
      <w:r w:rsidRPr="00D44AD1">
        <w:rPr>
          <w:rFonts w:cs="Arial"/>
          <w:sz w:val="22"/>
          <w:szCs w:val="22"/>
          <w:lang w:val="en-GB"/>
        </w:rPr>
        <w:t>A</w:t>
      </w:r>
      <w:r w:rsidR="004A1D72" w:rsidRPr="00D44AD1">
        <w:rPr>
          <w:rFonts w:cs="Arial"/>
          <w:sz w:val="22"/>
          <w:szCs w:val="22"/>
          <w:lang w:val="en-GB"/>
        </w:rPr>
        <w:t xml:space="preserve">ny </w:t>
      </w:r>
      <w:r w:rsidR="004A1D72" w:rsidRPr="00D44AD1">
        <w:rPr>
          <w:rFonts w:cs="Arial"/>
          <w:b/>
          <w:bCs/>
          <w:sz w:val="22"/>
          <w:szCs w:val="22"/>
          <w:lang w:val="en-GB"/>
        </w:rPr>
        <w:t>consultanc</w:t>
      </w:r>
      <w:r w:rsidRPr="00D44AD1">
        <w:rPr>
          <w:rFonts w:cs="Arial"/>
          <w:b/>
          <w:bCs/>
          <w:sz w:val="22"/>
          <w:szCs w:val="22"/>
          <w:lang w:val="en-GB"/>
        </w:rPr>
        <w:t>ies</w:t>
      </w:r>
      <w:r w:rsidR="004A1D72" w:rsidRPr="00D44AD1">
        <w:rPr>
          <w:rFonts w:cs="Arial"/>
          <w:sz w:val="22"/>
          <w:szCs w:val="22"/>
          <w:lang w:val="en-GB"/>
        </w:rPr>
        <w:t xml:space="preserve"> that made a </w:t>
      </w:r>
      <w:r w:rsidRPr="00D44AD1">
        <w:rPr>
          <w:rFonts w:cs="Arial"/>
          <w:sz w:val="22"/>
          <w:szCs w:val="22"/>
          <w:lang w:val="en-GB"/>
        </w:rPr>
        <w:t>vital</w:t>
      </w:r>
      <w:r w:rsidR="004A1D72" w:rsidRPr="00D44AD1">
        <w:rPr>
          <w:rFonts w:cs="Arial"/>
          <w:sz w:val="22"/>
          <w:szCs w:val="22"/>
          <w:lang w:val="en-GB"/>
        </w:rPr>
        <w:t xml:space="preserve"> contribution to the initiative (for joint </w:t>
      </w:r>
      <w:r w:rsidR="00FA6079">
        <w:rPr>
          <w:rFonts w:cs="Arial"/>
          <w:sz w:val="22"/>
          <w:szCs w:val="22"/>
          <w:lang w:val="en-GB"/>
        </w:rPr>
        <w:t>recognition</w:t>
      </w:r>
      <w:r w:rsidR="004A1D72" w:rsidRPr="00D44AD1">
        <w:rPr>
          <w:rFonts w:cs="Arial"/>
          <w:sz w:val="22"/>
          <w:szCs w:val="22"/>
          <w:lang w:val="en-GB"/>
        </w:rPr>
        <w:t>)</w:t>
      </w:r>
      <w:r w:rsidR="008812C3" w:rsidRPr="00D44AD1">
        <w:rPr>
          <w:rFonts w:cs="Arial"/>
          <w:sz w:val="22"/>
          <w:szCs w:val="22"/>
          <w:lang w:val="en-GB"/>
        </w:rPr>
        <w:t xml:space="preserve"> </w:t>
      </w:r>
    </w:p>
    <w:p w14:paraId="5B4FAFB1" w14:textId="77777777" w:rsidR="008812C3" w:rsidRPr="00D44AD1" w:rsidRDefault="008812C3" w:rsidP="008812C3">
      <w:pPr>
        <w:rPr>
          <w:rFonts w:ascii="Arial" w:hAnsi="Arial" w:cs="Arial"/>
          <w:sz w:val="22"/>
          <w:szCs w:val="22"/>
        </w:rPr>
      </w:pPr>
    </w:p>
    <w:p w14:paraId="1B140D84" w14:textId="2556972E" w:rsidR="008812C3" w:rsidRPr="00D44AD1" w:rsidRDefault="008812C3" w:rsidP="008812C3">
      <w:pPr>
        <w:pStyle w:val="ListParagraph"/>
        <w:numPr>
          <w:ilvl w:val="0"/>
          <w:numId w:val="9"/>
        </w:numPr>
        <w:ind w:firstLine="0"/>
        <w:rPr>
          <w:rFonts w:ascii="Arial" w:hAnsi="Arial" w:cs="Arial"/>
          <w:i/>
        </w:rPr>
      </w:pPr>
      <w:r w:rsidRPr="00D44AD1">
        <w:rPr>
          <w:rFonts w:ascii="Arial" w:hAnsi="Arial" w:cs="Arial"/>
        </w:rPr>
        <w:t xml:space="preserve">The </w:t>
      </w:r>
      <w:r w:rsidRPr="00D44AD1">
        <w:rPr>
          <w:rFonts w:ascii="Arial" w:hAnsi="Arial" w:cs="Arial"/>
          <w:b/>
        </w:rPr>
        <w:t>country</w:t>
      </w:r>
      <w:r w:rsidRPr="00D44AD1">
        <w:rPr>
          <w:rFonts w:ascii="Arial" w:hAnsi="Arial" w:cs="Arial"/>
        </w:rPr>
        <w:t xml:space="preserve"> of the initiative</w:t>
      </w:r>
      <w:bookmarkStart w:id="0" w:name="36802864"/>
      <w:bookmarkStart w:id="1" w:name="36802897"/>
      <w:bookmarkStart w:id="2" w:name="36802735"/>
      <w:bookmarkEnd w:id="0"/>
      <w:bookmarkEnd w:id="1"/>
      <w:bookmarkEnd w:id="2"/>
      <w:r w:rsidR="001F2ADD" w:rsidRPr="00D44AD1">
        <w:rPr>
          <w:rFonts w:ascii="Arial" w:hAnsi="Arial" w:cs="Arial"/>
        </w:rPr>
        <w:t>/</w:t>
      </w:r>
      <w:r w:rsidR="007A4E2F" w:rsidRPr="00D44AD1">
        <w:rPr>
          <w:rFonts w:ascii="Arial" w:hAnsi="Arial" w:cs="Arial"/>
        </w:rPr>
        <w:t xml:space="preserve"> </w:t>
      </w:r>
      <w:r w:rsidR="001F2ADD" w:rsidRPr="00FA6079">
        <w:rPr>
          <w:rFonts w:ascii="Arial" w:hAnsi="Arial" w:cs="Arial"/>
          <w:color w:val="7030A0"/>
        </w:rPr>
        <w:t>Rising Star</w:t>
      </w:r>
    </w:p>
    <w:p w14:paraId="6B57503A" w14:textId="4B5339C8" w:rsidR="008812C3" w:rsidRPr="00D44AD1" w:rsidRDefault="008812C3" w:rsidP="008812C3">
      <w:pPr>
        <w:pStyle w:val="BodyText3"/>
        <w:numPr>
          <w:ilvl w:val="0"/>
          <w:numId w:val="9"/>
        </w:numPr>
        <w:ind w:firstLine="0"/>
        <w:rPr>
          <w:rFonts w:cs="Arial"/>
          <w:i/>
          <w:szCs w:val="20"/>
        </w:rPr>
      </w:pPr>
      <w:r w:rsidRPr="00D44AD1">
        <w:rPr>
          <w:rFonts w:cs="Arial"/>
          <w:sz w:val="22"/>
          <w:szCs w:val="22"/>
          <w:lang w:val="en-GB"/>
        </w:rPr>
        <w:t>Key contacts</w:t>
      </w:r>
      <w:r w:rsidRPr="00D44AD1">
        <w:rPr>
          <w:rFonts w:cs="Arial"/>
          <w:b/>
          <w:sz w:val="22"/>
          <w:szCs w:val="22"/>
          <w:lang w:val="en-GB"/>
        </w:rPr>
        <w:t xml:space="preserve"> </w:t>
      </w:r>
      <w:bookmarkStart w:id="3" w:name="37064120"/>
      <w:bookmarkEnd w:id="3"/>
      <w:r w:rsidR="007A4E2F" w:rsidRPr="00D44AD1">
        <w:rPr>
          <w:rFonts w:cs="Arial"/>
          <w:sz w:val="22"/>
          <w:szCs w:val="22"/>
          <w:lang w:val="en-GB"/>
        </w:rPr>
        <w:t>–</w:t>
      </w:r>
      <w:r w:rsidRPr="00D44AD1">
        <w:rPr>
          <w:rFonts w:cs="Arial"/>
          <w:sz w:val="22"/>
          <w:szCs w:val="22"/>
          <w:lang w:val="en-GB"/>
        </w:rPr>
        <w:t xml:space="preserve"> </w:t>
      </w:r>
      <w:r w:rsidRPr="00D44AD1">
        <w:rPr>
          <w:rFonts w:cs="Arial"/>
          <w:b/>
          <w:sz w:val="22"/>
          <w:szCs w:val="22"/>
        </w:rPr>
        <w:t>Entrant</w:t>
      </w:r>
      <w:r w:rsidR="007A4E2F" w:rsidRPr="00D44AD1">
        <w:rPr>
          <w:rFonts w:cs="Arial"/>
          <w:sz w:val="22"/>
          <w:szCs w:val="22"/>
        </w:rPr>
        <w:t xml:space="preserve"> | </w:t>
      </w:r>
      <w:r w:rsidRPr="00D44AD1">
        <w:rPr>
          <w:rFonts w:cs="Arial"/>
          <w:b/>
          <w:sz w:val="22"/>
          <w:szCs w:val="22"/>
        </w:rPr>
        <w:t>Internal referee</w:t>
      </w:r>
      <w:r w:rsidR="007A4E2F" w:rsidRPr="00D44AD1">
        <w:rPr>
          <w:rFonts w:cs="Arial"/>
          <w:sz w:val="22"/>
          <w:szCs w:val="22"/>
        </w:rPr>
        <w:t xml:space="preserve"> | </w:t>
      </w:r>
      <w:r w:rsidRPr="00D44AD1">
        <w:rPr>
          <w:rFonts w:cs="Arial"/>
          <w:b/>
          <w:sz w:val="22"/>
          <w:szCs w:val="22"/>
        </w:rPr>
        <w:t>External referee</w:t>
      </w:r>
      <w:bookmarkStart w:id="4" w:name="OLE_LINK1"/>
      <w:bookmarkStart w:id="5" w:name="OLE_LINK2"/>
      <w:r w:rsidR="007A4E2F" w:rsidRPr="00D44AD1">
        <w:rPr>
          <w:rFonts w:cs="Arial"/>
          <w:sz w:val="22"/>
          <w:szCs w:val="22"/>
        </w:rPr>
        <w:t xml:space="preserve"> | </w:t>
      </w:r>
      <w:r w:rsidRPr="00D44AD1">
        <w:rPr>
          <w:rFonts w:cs="Arial"/>
          <w:b/>
          <w:sz w:val="22"/>
          <w:szCs w:val="22"/>
        </w:rPr>
        <w:t xml:space="preserve">Leader </w:t>
      </w:r>
      <w:r w:rsidRPr="00D44AD1">
        <w:rPr>
          <w:rFonts w:cs="Arial"/>
          <w:sz w:val="22"/>
          <w:szCs w:val="22"/>
        </w:rPr>
        <w:t xml:space="preserve">who has </w:t>
      </w:r>
      <w:r w:rsidRPr="00D44AD1">
        <w:rPr>
          <w:rFonts w:cs="Arial"/>
          <w:bCs/>
          <w:sz w:val="22"/>
          <w:szCs w:val="22"/>
        </w:rPr>
        <w:t xml:space="preserve">authorised </w:t>
      </w:r>
      <w:r w:rsidRPr="00D44AD1">
        <w:rPr>
          <w:rFonts w:cs="Arial"/>
          <w:sz w:val="22"/>
          <w:szCs w:val="22"/>
        </w:rPr>
        <w:t xml:space="preserve">the </w:t>
      </w:r>
      <w:bookmarkEnd w:id="4"/>
      <w:bookmarkEnd w:id="5"/>
      <w:r w:rsidRPr="00D44AD1">
        <w:rPr>
          <w:rFonts w:cs="Arial"/>
          <w:sz w:val="22"/>
          <w:szCs w:val="22"/>
          <w:lang w:val="en-GB"/>
        </w:rPr>
        <w:t xml:space="preserve">entry </w:t>
      </w:r>
      <w:r w:rsidRPr="00D44AD1">
        <w:rPr>
          <w:rFonts w:cs="Arial"/>
          <w:color w:val="800000"/>
          <w:sz w:val="22"/>
          <w:szCs w:val="22"/>
          <w:lang w:val="en-GB"/>
        </w:rPr>
        <w:t>(</w:t>
      </w:r>
      <w:r w:rsidRPr="00D44AD1">
        <w:rPr>
          <w:rFonts w:cs="Arial"/>
          <w:sz w:val="22"/>
          <w:szCs w:val="22"/>
        </w:rPr>
        <w:t>name, job title, organisation, city, phone, email</w:t>
      </w:r>
      <w:r w:rsidRPr="00D44AD1">
        <w:rPr>
          <w:rFonts w:cs="Arial"/>
          <w:sz w:val="22"/>
          <w:szCs w:val="22"/>
          <w:lang w:val="en-GB"/>
        </w:rPr>
        <w:t>)</w:t>
      </w:r>
      <w:r w:rsidRPr="00D44AD1">
        <w:rPr>
          <w:rFonts w:cs="Arial"/>
          <w:sz w:val="22"/>
          <w:szCs w:val="22"/>
          <w:lang w:val="en-GB"/>
        </w:rPr>
        <w:br/>
      </w:r>
      <w:r w:rsidRPr="00D44AD1">
        <w:rPr>
          <w:rFonts w:cs="Arial"/>
          <w:i/>
          <w:color w:val="000000"/>
          <w:szCs w:val="20"/>
        </w:rPr>
        <w:t xml:space="preserve">Please ensure that </w:t>
      </w:r>
      <w:r w:rsidR="007A4E2F" w:rsidRPr="00D44AD1">
        <w:rPr>
          <w:rFonts w:cs="Arial"/>
          <w:i/>
          <w:color w:val="000000"/>
          <w:szCs w:val="20"/>
        </w:rPr>
        <w:t xml:space="preserve">named </w:t>
      </w:r>
      <w:r w:rsidRPr="00D44AD1">
        <w:rPr>
          <w:rFonts w:cs="Arial"/>
          <w:i/>
          <w:color w:val="000000"/>
          <w:szCs w:val="20"/>
        </w:rPr>
        <w:t>referees are expecting to be contacted to discuss the initiative</w:t>
      </w:r>
      <w:r w:rsidR="001F2ADD" w:rsidRPr="00D44AD1">
        <w:rPr>
          <w:rFonts w:cs="Arial"/>
          <w:i/>
          <w:color w:val="000000"/>
          <w:szCs w:val="20"/>
        </w:rPr>
        <w:t>/</w:t>
      </w:r>
      <w:r w:rsidR="001F2ADD" w:rsidRPr="00AA0E20">
        <w:rPr>
          <w:rFonts w:cs="Arial"/>
          <w:i/>
          <w:color w:val="7030A0"/>
          <w:szCs w:val="20"/>
        </w:rPr>
        <w:t xml:space="preserve">Rising Star </w:t>
      </w:r>
      <w:r w:rsidRPr="00D44AD1">
        <w:rPr>
          <w:rFonts w:cs="Arial"/>
          <w:i/>
          <w:color w:val="000000"/>
          <w:szCs w:val="20"/>
        </w:rPr>
        <w:t>on a confidential basis.</w:t>
      </w:r>
      <w:bookmarkStart w:id="6" w:name="36802833"/>
      <w:bookmarkEnd w:id="6"/>
    </w:p>
    <w:p w14:paraId="0FADA1A8" w14:textId="77777777" w:rsidR="008812C3" w:rsidRPr="00D44AD1" w:rsidRDefault="008812C3" w:rsidP="008812C3">
      <w:pPr>
        <w:rPr>
          <w:rFonts w:ascii="Arial" w:hAnsi="Arial" w:cs="Arial"/>
          <w:sz w:val="22"/>
        </w:rPr>
      </w:pPr>
    </w:p>
    <w:p w14:paraId="131F62C1" w14:textId="592A9263" w:rsidR="008812C3" w:rsidRPr="00CF5D05" w:rsidRDefault="008812C3" w:rsidP="008812C3">
      <w:pPr>
        <w:pStyle w:val="ListParagraph"/>
        <w:numPr>
          <w:ilvl w:val="0"/>
          <w:numId w:val="42"/>
        </w:numPr>
        <w:ind w:left="360"/>
        <w:rPr>
          <w:rFonts w:ascii="Arial" w:hAnsi="Arial" w:cs="Arial"/>
          <w:b/>
          <w:bCs/>
          <w:color w:val="FF0000"/>
          <w:sz w:val="24"/>
          <w:szCs w:val="24"/>
        </w:rPr>
      </w:pPr>
      <w:r w:rsidRPr="00D44AD1">
        <w:rPr>
          <w:rFonts w:ascii="Arial" w:hAnsi="Arial" w:cs="Arial"/>
          <w:color w:val="FF0000"/>
          <w:sz w:val="24"/>
        </w:rPr>
        <w:t xml:space="preserve">… </w:t>
      </w:r>
      <w:r w:rsidRPr="00CF5D05">
        <w:rPr>
          <w:rFonts w:ascii="Arial" w:hAnsi="Arial" w:cs="Arial"/>
          <w:b/>
          <w:bCs/>
          <w:color w:val="FF0000"/>
          <w:sz w:val="24"/>
        </w:rPr>
        <w:t xml:space="preserve">to </w:t>
      </w:r>
      <w:r w:rsidRPr="00CF5D05">
        <w:rPr>
          <w:rFonts w:ascii="Arial" w:hAnsi="Arial" w:cs="Arial"/>
          <w:b/>
          <w:bCs/>
          <w:color w:val="FF0000"/>
          <w:sz w:val="24"/>
          <w:szCs w:val="24"/>
        </w:rPr>
        <w:t>provide</w:t>
      </w:r>
      <w:r w:rsidR="00CF5D05" w:rsidRPr="00CF5D05">
        <w:rPr>
          <w:rFonts w:cs="Arial"/>
          <w:b/>
          <w:bCs/>
          <w:color w:val="FF0000"/>
          <w:sz w:val="24"/>
          <w:szCs w:val="24"/>
        </w:rPr>
        <w:t xml:space="preserve"> </w:t>
      </w:r>
      <w:r w:rsidR="00CF5D05" w:rsidRPr="00CF5D05">
        <w:rPr>
          <w:rFonts w:ascii="Arial" w:hAnsi="Arial" w:cs="Arial"/>
          <w:b/>
          <w:bCs/>
          <w:color w:val="FF0000"/>
          <w:sz w:val="24"/>
          <w:szCs w:val="24"/>
        </w:rPr>
        <w:t>evidence of achievement and</w:t>
      </w:r>
      <w:r w:rsidR="006D0362">
        <w:rPr>
          <w:rFonts w:ascii="Arial" w:hAnsi="Arial" w:cs="Arial"/>
          <w:b/>
          <w:bCs/>
          <w:color w:val="FF0000"/>
          <w:sz w:val="24"/>
          <w:szCs w:val="24"/>
        </w:rPr>
        <w:t xml:space="preserve"> tangible</w:t>
      </w:r>
      <w:r w:rsidR="00CF5D05" w:rsidRPr="00CF5D05">
        <w:rPr>
          <w:rFonts w:ascii="Arial" w:hAnsi="Arial" w:cs="Arial"/>
          <w:b/>
          <w:bCs/>
          <w:color w:val="FF0000"/>
          <w:sz w:val="24"/>
          <w:szCs w:val="24"/>
        </w:rPr>
        <w:t xml:space="preserve"> ‘proof points’</w:t>
      </w:r>
    </w:p>
    <w:p w14:paraId="361C4CD9" w14:textId="77777777" w:rsidR="008812C3" w:rsidRPr="00D44AD1" w:rsidRDefault="008812C3" w:rsidP="008812C3">
      <w:pPr>
        <w:pStyle w:val="BodyText2"/>
        <w:rPr>
          <w:rFonts w:cs="Arial"/>
          <w:color w:val="FF0000"/>
          <w:sz w:val="24"/>
        </w:rPr>
      </w:pPr>
    </w:p>
    <w:p w14:paraId="34F0A4D1" w14:textId="3A129081" w:rsidR="00AA0E20" w:rsidRPr="00AA0E20" w:rsidRDefault="008812C3" w:rsidP="008812C3">
      <w:pPr>
        <w:pStyle w:val="BodyText2"/>
        <w:numPr>
          <w:ilvl w:val="0"/>
          <w:numId w:val="10"/>
        </w:numPr>
        <w:ind w:firstLine="0"/>
        <w:rPr>
          <w:rFonts w:cs="Arial"/>
        </w:rPr>
      </w:pPr>
      <w:r w:rsidRPr="00D44AD1">
        <w:rPr>
          <w:rFonts w:cs="Arial"/>
          <w:sz w:val="22"/>
          <w:szCs w:val="22"/>
        </w:rPr>
        <w:t xml:space="preserve">Short </w:t>
      </w:r>
      <w:r w:rsidRPr="00D44AD1">
        <w:rPr>
          <w:rFonts w:cs="Arial"/>
          <w:sz w:val="22"/>
          <w:szCs w:val="22"/>
          <w:lang w:val="en-GB"/>
        </w:rPr>
        <w:t>title</w:t>
      </w:r>
      <w:r w:rsidRPr="00D44AD1">
        <w:rPr>
          <w:rFonts w:cs="Arial"/>
          <w:sz w:val="22"/>
          <w:szCs w:val="22"/>
        </w:rPr>
        <w:t xml:space="preserve"> </w:t>
      </w:r>
      <w:r w:rsidRPr="00D44AD1">
        <w:rPr>
          <w:rFonts w:cs="Arial"/>
          <w:b w:val="0"/>
          <w:sz w:val="22"/>
          <w:szCs w:val="22"/>
        </w:rPr>
        <w:t xml:space="preserve">of the </w:t>
      </w:r>
      <w:r w:rsidR="00B9211C">
        <w:rPr>
          <w:rFonts w:cs="Arial"/>
          <w:b w:val="0"/>
          <w:sz w:val="22"/>
          <w:szCs w:val="22"/>
        </w:rPr>
        <w:t xml:space="preserve">leadership/management team </w:t>
      </w:r>
      <w:r w:rsidRPr="00D44AD1">
        <w:rPr>
          <w:rFonts w:cs="Arial"/>
          <w:b w:val="0"/>
          <w:sz w:val="22"/>
          <w:szCs w:val="22"/>
        </w:rPr>
        <w:t>initiative</w:t>
      </w:r>
    </w:p>
    <w:p w14:paraId="76BCE64A" w14:textId="010E9952" w:rsidR="008812C3" w:rsidRPr="00D44AD1" w:rsidRDefault="00AA0E20" w:rsidP="00AA0E20">
      <w:pPr>
        <w:pStyle w:val="BodyText2"/>
        <w:ind w:left="360"/>
        <w:rPr>
          <w:rFonts w:cs="Arial"/>
        </w:rPr>
      </w:pPr>
      <w:r>
        <w:rPr>
          <w:rFonts w:cs="Arial"/>
          <w:b w:val="0"/>
          <w:sz w:val="22"/>
          <w:szCs w:val="22"/>
        </w:rPr>
        <w:t xml:space="preserve">      </w:t>
      </w:r>
      <w:r w:rsidR="001F2ADD" w:rsidRPr="00FA6079">
        <w:rPr>
          <w:rFonts w:cs="Arial"/>
          <w:bCs/>
          <w:color w:val="7030A0"/>
          <w:sz w:val="22"/>
          <w:szCs w:val="22"/>
        </w:rPr>
        <w:t>Name</w:t>
      </w:r>
      <w:r w:rsidR="001F2ADD" w:rsidRPr="00FA6079">
        <w:rPr>
          <w:rFonts w:cs="Arial"/>
          <w:b w:val="0"/>
          <w:color w:val="7030A0"/>
          <w:sz w:val="22"/>
          <w:szCs w:val="22"/>
        </w:rPr>
        <w:t xml:space="preserve"> of the Rising Star</w:t>
      </w:r>
      <w:r w:rsidR="008812C3" w:rsidRPr="00FA6079">
        <w:rPr>
          <w:rFonts w:cs="Arial"/>
          <w:color w:val="7030A0"/>
        </w:rPr>
        <w:tab/>
      </w:r>
      <w:r w:rsidR="008812C3" w:rsidRPr="00D44AD1">
        <w:rPr>
          <w:rFonts w:cs="Arial"/>
        </w:rPr>
        <w:tab/>
      </w:r>
      <w:r w:rsidR="008812C3" w:rsidRPr="00D44AD1">
        <w:rPr>
          <w:rFonts w:cs="Arial"/>
        </w:rPr>
        <w:tab/>
      </w:r>
      <w:r>
        <w:rPr>
          <w:rFonts w:cs="Arial"/>
        </w:rPr>
        <w:tab/>
      </w:r>
      <w:r>
        <w:rPr>
          <w:rFonts w:cs="Arial"/>
        </w:rPr>
        <w:tab/>
      </w:r>
      <w:r>
        <w:rPr>
          <w:rFonts w:cs="Arial"/>
        </w:rPr>
        <w:tab/>
      </w:r>
      <w:r w:rsidR="008812C3" w:rsidRPr="00D44AD1">
        <w:rPr>
          <w:rFonts w:cs="Arial"/>
          <w:b w:val="0"/>
          <w:i/>
          <w:sz w:val="22"/>
          <w:szCs w:val="22"/>
        </w:rPr>
        <w:t xml:space="preserve">(max </w:t>
      </w:r>
      <w:r w:rsidR="008812C3" w:rsidRPr="00D44AD1">
        <w:rPr>
          <w:rFonts w:cs="Arial"/>
          <w:b w:val="0"/>
          <w:i/>
          <w:sz w:val="22"/>
          <w:szCs w:val="22"/>
          <w:lang w:val="en-GB"/>
        </w:rPr>
        <w:t>15</w:t>
      </w:r>
      <w:r w:rsidR="008812C3" w:rsidRPr="00D44AD1">
        <w:rPr>
          <w:rFonts w:cs="Arial"/>
          <w:b w:val="0"/>
          <w:i/>
          <w:sz w:val="22"/>
          <w:szCs w:val="22"/>
        </w:rPr>
        <w:t xml:space="preserve"> words)</w:t>
      </w:r>
    </w:p>
    <w:p w14:paraId="47DB8D55" w14:textId="77777777" w:rsidR="008812C3" w:rsidRPr="00D44AD1" w:rsidRDefault="008812C3" w:rsidP="008812C3">
      <w:pPr>
        <w:pStyle w:val="BodyText2"/>
        <w:ind w:left="720"/>
        <w:rPr>
          <w:rFonts w:cs="Arial"/>
          <w:i/>
        </w:rPr>
      </w:pPr>
      <w:r w:rsidRPr="00D44AD1">
        <w:rPr>
          <w:rFonts w:cs="Arial"/>
          <w:b w:val="0"/>
          <w:i/>
        </w:rPr>
        <w:t xml:space="preserve">This </w:t>
      </w:r>
      <w:r w:rsidRPr="00D44AD1">
        <w:rPr>
          <w:rFonts w:cs="Arial"/>
          <w:b w:val="0"/>
          <w:i/>
          <w:lang w:val="en-GB"/>
        </w:rPr>
        <w:t>may</w:t>
      </w:r>
      <w:r w:rsidRPr="00D44AD1">
        <w:rPr>
          <w:rFonts w:cs="Arial"/>
          <w:b w:val="0"/>
          <w:i/>
        </w:rPr>
        <w:t xml:space="preserve"> be used in the </w:t>
      </w:r>
      <w:r w:rsidRPr="00D44AD1">
        <w:rPr>
          <w:rFonts w:cs="Arial"/>
          <w:b w:val="0"/>
          <w:i/>
          <w:lang w:val="en-GB"/>
        </w:rPr>
        <w:t>Awards programme</w:t>
      </w:r>
      <w:r w:rsidRPr="00D44AD1">
        <w:rPr>
          <w:rFonts w:cs="Arial"/>
          <w:b w:val="0"/>
          <w:i/>
        </w:rPr>
        <w:t>.</w:t>
      </w:r>
      <w:r w:rsidRPr="00D44AD1">
        <w:rPr>
          <w:rFonts w:cs="Arial"/>
          <w:b w:val="0"/>
          <w:i/>
          <w:lang w:val="en-GB"/>
        </w:rPr>
        <w:t xml:space="preserve"> It</w:t>
      </w:r>
      <w:r w:rsidRPr="00D44AD1">
        <w:rPr>
          <w:rFonts w:cs="Arial"/>
          <w:b w:val="0"/>
          <w:i/>
        </w:rPr>
        <w:t xml:space="preserve"> </w:t>
      </w:r>
      <w:r w:rsidRPr="00FA6079">
        <w:rPr>
          <w:rFonts w:cs="Arial"/>
          <w:b w:val="0"/>
          <w:bCs/>
          <w:i/>
        </w:rPr>
        <w:t>must be</w:t>
      </w:r>
      <w:r w:rsidRPr="00D44AD1">
        <w:rPr>
          <w:rFonts w:cs="Arial"/>
          <w:b w:val="0"/>
          <w:i/>
        </w:rPr>
        <w:t xml:space="preserve"> different for each </w:t>
      </w:r>
      <w:r w:rsidRPr="00D44AD1">
        <w:rPr>
          <w:rFonts w:cs="Arial"/>
          <w:b w:val="0"/>
          <w:i/>
          <w:lang w:val="en-GB"/>
        </w:rPr>
        <w:t>entry</w:t>
      </w:r>
      <w:r w:rsidRPr="00D44AD1">
        <w:rPr>
          <w:rFonts w:cs="Arial"/>
          <w:b w:val="0"/>
          <w:i/>
        </w:rPr>
        <w:t>.</w:t>
      </w:r>
    </w:p>
    <w:p w14:paraId="7669098C" w14:textId="77777777" w:rsidR="008812C3" w:rsidRPr="00D44AD1" w:rsidRDefault="008812C3" w:rsidP="008812C3">
      <w:pPr>
        <w:pStyle w:val="BodyText2"/>
        <w:rPr>
          <w:rFonts w:cs="Arial"/>
        </w:rPr>
      </w:pPr>
    </w:p>
    <w:p w14:paraId="5EE574DB" w14:textId="77777777" w:rsidR="007F0A13" w:rsidRPr="00D44AD1" w:rsidRDefault="007F0A13" w:rsidP="008812C3">
      <w:pPr>
        <w:pStyle w:val="BodyText2"/>
        <w:rPr>
          <w:rFonts w:cs="Arial"/>
        </w:rPr>
      </w:pPr>
    </w:p>
    <w:p w14:paraId="36A02889" w14:textId="77777777" w:rsidR="008812C3" w:rsidRPr="00D44AD1" w:rsidRDefault="008812C3" w:rsidP="008812C3">
      <w:pPr>
        <w:pStyle w:val="BodyText2"/>
        <w:rPr>
          <w:rFonts w:cs="Arial"/>
        </w:rPr>
      </w:pPr>
    </w:p>
    <w:p w14:paraId="768F7E70" w14:textId="77777777" w:rsidR="00B9211C" w:rsidRPr="00B9211C" w:rsidRDefault="008812C3" w:rsidP="008812C3">
      <w:pPr>
        <w:pStyle w:val="BodyText2"/>
        <w:numPr>
          <w:ilvl w:val="0"/>
          <w:numId w:val="10"/>
        </w:numPr>
        <w:ind w:firstLine="0"/>
        <w:rPr>
          <w:rFonts w:cs="Arial"/>
          <w:b w:val="0"/>
          <w:i/>
          <w:sz w:val="22"/>
          <w:szCs w:val="22"/>
        </w:rPr>
      </w:pPr>
      <w:r w:rsidRPr="00D44AD1">
        <w:rPr>
          <w:rFonts w:cs="Arial"/>
          <w:sz w:val="22"/>
          <w:szCs w:val="22"/>
          <w:lang w:val="en-GB"/>
        </w:rPr>
        <w:t xml:space="preserve">Brief summary </w:t>
      </w:r>
      <w:r w:rsidRPr="00D44AD1">
        <w:rPr>
          <w:rFonts w:cs="Arial"/>
          <w:b w:val="0"/>
          <w:sz w:val="22"/>
          <w:szCs w:val="22"/>
          <w:lang w:val="en-GB"/>
        </w:rPr>
        <w:t>of the initiative</w:t>
      </w:r>
    </w:p>
    <w:p w14:paraId="393FE02B" w14:textId="20B69E92" w:rsidR="008812C3" w:rsidRPr="00D44AD1" w:rsidRDefault="00B9211C" w:rsidP="00B9211C">
      <w:pPr>
        <w:pStyle w:val="BodyText2"/>
        <w:ind w:left="360"/>
        <w:rPr>
          <w:rFonts w:cs="Arial"/>
          <w:b w:val="0"/>
          <w:i/>
          <w:sz w:val="22"/>
          <w:szCs w:val="22"/>
        </w:rPr>
      </w:pPr>
      <w:r>
        <w:rPr>
          <w:rFonts w:cs="Arial"/>
          <w:bCs/>
          <w:color w:val="7030A0"/>
          <w:sz w:val="22"/>
          <w:szCs w:val="22"/>
          <w:lang w:val="en-GB"/>
        </w:rPr>
        <w:t xml:space="preserve">      </w:t>
      </w:r>
      <w:r w:rsidRPr="00B9211C">
        <w:rPr>
          <w:rFonts w:cs="Arial"/>
          <w:bCs/>
          <w:color w:val="7030A0"/>
          <w:sz w:val="22"/>
          <w:szCs w:val="22"/>
          <w:lang w:val="en-GB"/>
        </w:rPr>
        <w:t>Brief summary</w:t>
      </w:r>
      <w:r w:rsidRPr="00B9211C">
        <w:rPr>
          <w:rFonts w:cs="Arial"/>
          <w:b w:val="0"/>
          <w:color w:val="7030A0"/>
          <w:sz w:val="22"/>
          <w:szCs w:val="22"/>
          <w:lang w:val="en-GB"/>
        </w:rPr>
        <w:t xml:space="preserve"> of the </w:t>
      </w:r>
      <w:r w:rsidR="007A4E2F" w:rsidRPr="00FA6079">
        <w:rPr>
          <w:rFonts w:cs="Arial"/>
          <w:b w:val="0"/>
          <w:bCs/>
          <w:color w:val="7030A0"/>
        </w:rPr>
        <w:t>e</w:t>
      </w:r>
      <w:r w:rsidR="00C649F7" w:rsidRPr="00FA6079">
        <w:rPr>
          <w:rFonts w:cs="Arial"/>
          <w:b w:val="0"/>
          <w:bCs/>
          <w:color w:val="7030A0"/>
        </w:rPr>
        <w:t>xceptional performance</w:t>
      </w:r>
      <w:r w:rsidR="001F2ADD" w:rsidRPr="00D44AD1">
        <w:rPr>
          <w:rFonts w:cs="Arial"/>
          <w:b w:val="0"/>
          <w:sz w:val="22"/>
          <w:szCs w:val="22"/>
          <w:lang w:val="en-GB"/>
        </w:rPr>
        <w:t xml:space="preserve"> </w:t>
      </w:r>
      <w:r w:rsidR="00D44AD1">
        <w:rPr>
          <w:rFonts w:cs="Arial"/>
          <w:b w:val="0"/>
          <w:sz w:val="22"/>
          <w:szCs w:val="22"/>
          <w:lang w:val="en-GB"/>
        </w:rPr>
        <w:t xml:space="preserve">             </w:t>
      </w:r>
      <w:r w:rsidR="00D44AD1">
        <w:rPr>
          <w:rFonts w:cs="Arial"/>
          <w:b w:val="0"/>
          <w:sz w:val="22"/>
          <w:szCs w:val="22"/>
          <w:lang w:val="en-GB"/>
        </w:rPr>
        <w:tab/>
      </w:r>
      <w:r>
        <w:rPr>
          <w:rFonts w:cs="Arial"/>
          <w:b w:val="0"/>
          <w:sz w:val="22"/>
          <w:szCs w:val="22"/>
          <w:lang w:val="en-GB"/>
        </w:rPr>
        <w:tab/>
        <w:t xml:space="preserve">   </w:t>
      </w:r>
      <w:r w:rsidR="008812C3" w:rsidRPr="00D44AD1">
        <w:rPr>
          <w:rFonts w:cs="Arial"/>
          <w:b w:val="0"/>
          <w:i/>
          <w:sz w:val="22"/>
          <w:szCs w:val="22"/>
          <w:lang w:val="en-GB"/>
        </w:rPr>
        <w:t>(max 35 words)</w:t>
      </w:r>
    </w:p>
    <w:p w14:paraId="0EC8DC38" w14:textId="23C0EA39" w:rsidR="008812C3" w:rsidRPr="00D44AD1" w:rsidRDefault="008812C3" w:rsidP="007F0A13">
      <w:pPr>
        <w:pStyle w:val="BodyText2"/>
        <w:ind w:left="720"/>
        <w:rPr>
          <w:rFonts w:cs="Arial"/>
          <w:i/>
        </w:rPr>
      </w:pPr>
      <w:r w:rsidRPr="00D44AD1">
        <w:rPr>
          <w:rFonts w:cs="Arial"/>
          <w:b w:val="0"/>
          <w:i/>
        </w:rPr>
        <w:t xml:space="preserve">This </w:t>
      </w:r>
      <w:bookmarkStart w:id="7" w:name="36802738"/>
      <w:bookmarkEnd w:id="7"/>
      <w:r w:rsidRPr="00D44AD1">
        <w:rPr>
          <w:rFonts w:cs="Arial"/>
          <w:b w:val="0"/>
          <w:i/>
          <w:lang w:val="en-GB"/>
        </w:rPr>
        <w:t>may</w:t>
      </w:r>
      <w:r w:rsidRPr="00D44AD1">
        <w:rPr>
          <w:rFonts w:cs="Arial"/>
          <w:b w:val="0"/>
          <w:i/>
        </w:rPr>
        <w:t xml:space="preserve"> be used in the </w:t>
      </w:r>
      <w:r w:rsidRPr="00D44AD1">
        <w:rPr>
          <w:rFonts w:cs="Arial"/>
          <w:b w:val="0"/>
          <w:i/>
          <w:lang w:val="en-GB"/>
        </w:rPr>
        <w:t>Awards programme</w:t>
      </w:r>
      <w:r w:rsidRPr="00D44AD1">
        <w:rPr>
          <w:rFonts w:cs="Arial"/>
          <w:b w:val="0"/>
          <w:i/>
        </w:rPr>
        <w:t>.</w:t>
      </w:r>
      <w:bookmarkStart w:id="8" w:name="36802745"/>
      <w:bookmarkEnd w:id="8"/>
      <w:r w:rsidRPr="00D44AD1">
        <w:rPr>
          <w:rFonts w:cs="Arial"/>
          <w:b w:val="0"/>
          <w:i/>
          <w:lang w:val="en-GB"/>
        </w:rPr>
        <w:t xml:space="preserve"> It</w:t>
      </w:r>
      <w:r w:rsidRPr="00D44AD1">
        <w:rPr>
          <w:rFonts w:cs="Arial"/>
          <w:b w:val="0"/>
          <w:i/>
        </w:rPr>
        <w:t xml:space="preserve"> </w:t>
      </w:r>
      <w:r w:rsidRPr="00FA6079">
        <w:rPr>
          <w:rFonts w:cs="Arial"/>
          <w:b w:val="0"/>
          <w:bCs/>
          <w:i/>
        </w:rPr>
        <w:t>must be</w:t>
      </w:r>
      <w:r w:rsidRPr="00D44AD1">
        <w:rPr>
          <w:rFonts w:cs="Arial"/>
          <w:b w:val="0"/>
          <w:i/>
        </w:rPr>
        <w:t xml:space="preserve"> different for each </w:t>
      </w:r>
      <w:r w:rsidRPr="00D44AD1">
        <w:rPr>
          <w:rFonts w:cs="Arial"/>
          <w:b w:val="0"/>
          <w:i/>
          <w:lang w:val="en-GB"/>
        </w:rPr>
        <w:t>entry</w:t>
      </w:r>
      <w:r w:rsidRPr="00D44AD1">
        <w:rPr>
          <w:rFonts w:cs="Arial"/>
          <w:b w:val="0"/>
          <w:i/>
        </w:rPr>
        <w:t>.</w:t>
      </w:r>
    </w:p>
    <w:p w14:paraId="32E7C6D1" w14:textId="77777777" w:rsidR="007F0A13" w:rsidRPr="00D44AD1" w:rsidRDefault="007F0A13" w:rsidP="007F0A13">
      <w:pPr>
        <w:pStyle w:val="BodyText2"/>
        <w:ind w:left="720"/>
        <w:rPr>
          <w:rFonts w:cs="Arial"/>
          <w:i/>
        </w:rPr>
      </w:pPr>
    </w:p>
    <w:p w14:paraId="58DCD912" w14:textId="77777777" w:rsidR="007F0A13" w:rsidRPr="00D44AD1" w:rsidRDefault="007F0A13" w:rsidP="007F0A13">
      <w:pPr>
        <w:pStyle w:val="BodyText2"/>
        <w:ind w:left="720"/>
        <w:rPr>
          <w:rFonts w:cs="Arial"/>
          <w:i/>
        </w:rPr>
      </w:pPr>
    </w:p>
    <w:p w14:paraId="3B392C1D" w14:textId="77777777" w:rsidR="00B9211C" w:rsidRPr="00B9211C" w:rsidRDefault="008812C3" w:rsidP="00B9211C">
      <w:pPr>
        <w:pStyle w:val="ListParagraph"/>
        <w:numPr>
          <w:ilvl w:val="0"/>
          <w:numId w:val="10"/>
        </w:numPr>
        <w:spacing w:after="0"/>
        <w:ind w:firstLine="0"/>
        <w:rPr>
          <w:rFonts w:ascii="Arial" w:hAnsi="Arial" w:cs="Arial"/>
          <w:b/>
        </w:rPr>
      </w:pPr>
      <w:r w:rsidRPr="00D44AD1">
        <w:rPr>
          <w:rFonts w:ascii="Arial" w:hAnsi="Arial" w:cs="Arial"/>
          <w:b/>
        </w:rPr>
        <w:t>Challenge</w:t>
      </w:r>
      <w:r w:rsidRPr="00D44AD1">
        <w:rPr>
          <w:rFonts w:ascii="Arial" w:hAnsi="Arial" w:cs="Arial"/>
        </w:rPr>
        <w:t xml:space="preserve"> or </w:t>
      </w:r>
      <w:r w:rsidRPr="00D44AD1">
        <w:rPr>
          <w:rFonts w:ascii="Arial" w:hAnsi="Arial" w:cs="Arial"/>
          <w:b/>
        </w:rPr>
        <w:t>opportunity</w:t>
      </w:r>
      <w:r w:rsidRPr="00D44AD1">
        <w:rPr>
          <w:rFonts w:ascii="Arial" w:hAnsi="Arial" w:cs="Arial"/>
        </w:rPr>
        <w:t xml:space="preserve"> giving rise to the initiative</w:t>
      </w:r>
    </w:p>
    <w:p w14:paraId="6FB3D987" w14:textId="2A24073E" w:rsidR="00C649F7" w:rsidRPr="00B9211C" w:rsidRDefault="00FA6079" w:rsidP="00B9211C">
      <w:pPr>
        <w:rPr>
          <w:rFonts w:ascii="Arial" w:hAnsi="Arial" w:cs="Arial"/>
          <w:b/>
          <w:sz w:val="22"/>
          <w:szCs w:val="22"/>
        </w:rPr>
      </w:pPr>
      <w:r w:rsidRPr="00B9211C">
        <w:rPr>
          <w:rFonts w:ascii="Arial" w:hAnsi="Arial" w:cs="Arial"/>
          <w:color w:val="7030A0"/>
          <w:sz w:val="22"/>
          <w:szCs w:val="22"/>
        </w:rPr>
        <w:tab/>
      </w:r>
      <w:r w:rsidR="00B9211C" w:rsidRPr="00B9211C">
        <w:rPr>
          <w:rFonts w:ascii="Arial" w:hAnsi="Arial" w:cs="Arial"/>
          <w:b/>
          <w:color w:val="7030A0"/>
          <w:sz w:val="22"/>
          <w:szCs w:val="22"/>
        </w:rPr>
        <w:t>Challenge</w:t>
      </w:r>
      <w:r w:rsidR="00B9211C" w:rsidRPr="00B9211C">
        <w:rPr>
          <w:rFonts w:ascii="Arial" w:hAnsi="Arial" w:cs="Arial"/>
          <w:color w:val="7030A0"/>
          <w:sz w:val="22"/>
          <w:szCs w:val="22"/>
        </w:rPr>
        <w:t xml:space="preserve"> or </w:t>
      </w:r>
      <w:r w:rsidR="00B9211C" w:rsidRPr="00B9211C">
        <w:rPr>
          <w:rFonts w:ascii="Arial" w:hAnsi="Arial" w:cs="Arial"/>
          <w:b/>
          <w:color w:val="7030A0"/>
          <w:sz w:val="22"/>
          <w:szCs w:val="22"/>
        </w:rPr>
        <w:t>opportunity</w:t>
      </w:r>
      <w:r w:rsidR="00B9211C" w:rsidRPr="00B9211C">
        <w:rPr>
          <w:rFonts w:ascii="Arial" w:hAnsi="Arial" w:cs="Arial"/>
          <w:color w:val="7030A0"/>
          <w:sz w:val="22"/>
          <w:szCs w:val="22"/>
        </w:rPr>
        <w:t xml:space="preserve"> giving rise to the exceptional performance</w:t>
      </w:r>
      <w:r w:rsidRPr="00B9211C">
        <w:rPr>
          <w:rFonts w:ascii="Arial" w:hAnsi="Arial" w:cs="Arial"/>
          <w:color w:val="7030A0"/>
          <w:sz w:val="22"/>
          <w:szCs w:val="22"/>
        </w:rPr>
        <w:tab/>
      </w:r>
      <w:r w:rsidR="008812C3" w:rsidRPr="00B9211C">
        <w:rPr>
          <w:rFonts w:ascii="Arial" w:hAnsi="Arial" w:cs="Arial"/>
          <w:b/>
        </w:rPr>
        <w:tab/>
      </w:r>
      <w:r w:rsidR="008812C3" w:rsidRPr="00B9211C">
        <w:rPr>
          <w:rFonts w:ascii="Arial" w:hAnsi="Arial" w:cs="Arial"/>
          <w:b/>
        </w:rPr>
        <w:tab/>
      </w:r>
      <w:r w:rsidR="00CF05D8" w:rsidRPr="00B9211C">
        <w:rPr>
          <w:rFonts w:ascii="Arial" w:hAnsi="Arial" w:cs="Arial"/>
          <w:b/>
        </w:rPr>
        <w:tab/>
      </w:r>
      <w:r w:rsidR="00C649F7" w:rsidRPr="00B9211C">
        <w:rPr>
          <w:rFonts w:ascii="Arial" w:hAnsi="Arial" w:cs="Arial"/>
          <w:b/>
        </w:rPr>
        <w:tab/>
      </w:r>
      <w:r w:rsidR="00C649F7" w:rsidRPr="00B9211C">
        <w:rPr>
          <w:rFonts w:ascii="Arial" w:hAnsi="Arial" w:cs="Arial"/>
          <w:b/>
        </w:rPr>
        <w:tab/>
      </w:r>
      <w:r w:rsidR="00C649F7" w:rsidRPr="00B9211C">
        <w:rPr>
          <w:rFonts w:ascii="Arial" w:hAnsi="Arial" w:cs="Arial"/>
          <w:b/>
        </w:rPr>
        <w:tab/>
      </w:r>
      <w:r w:rsidR="00C649F7" w:rsidRPr="00B9211C">
        <w:rPr>
          <w:rFonts w:ascii="Arial" w:hAnsi="Arial" w:cs="Arial"/>
          <w:b/>
        </w:rPr>
        <w:tab/>
      </w:r>
      <w:r w:rsidR="00D44AD1" w:rsidRPr="00B9211C">
        <w:rPr>
          <w:rFonts w:ascii="Arial" w:hAnsi="Arial" w:cs="Arial"/>
          <w:b/>
        </w:rPr>
        <w:tab/>
      </w:r>
      <w:r w:rsidR="00B9211C">
        <w:rPr>
          <w:rFonts w:ascii="Arial" w:hAnsi="Arial" w:cs="Arial"/>
          <w:b/>
        </w:rPr>
        <w:tab/>
      </w:r>
      <w:r w:rsidR="00B9211C">
        <w:rPr>
          <w:rFonts w:ascii="Arial" w:hAnsi="Arial" w:cs="Arial"/>
          <w:b/>
        </w:rPr>
        <w:tab/>
      </w:r>
      <w:r w:rsidR="00B9211C">
        <w:rPr>
          <w:rFonts w:ascii="Arial" w:hAnsi="Arial" w:cs="Arial"/>
          <w:b/>
        </w:rPr>
        <w:tab/>
      </w:r>
      <w:r w:rsidR="008812C3" w:rsidRPr="00B9211C">
        <w:rPr>
          <w:rFonts w:ascii="Arial" w:hAnsi="Arial" w:cs="Arial"/>
          <w:i/>
          <w:sz w:val="22"/>
          <w:szCs w:val="22"/>
        </w:rPr>
        <w:t>(max 100 words)</w:t>
      </w:r>
    </w:p>
    <w:p w14:paraId="45D10404" w14:textId="77777777" w:rsidR="00C649F7" w:rsidRDefault="00C649F7" w:rsidP="00C649F7">
      <w:pPr>
        <w:ind w:left="360"/>
        <w:rPr>
          <w:rFonts w:ascii="Arial" w:hAnsi="Arial" w:cs="Arial"/>
          <w:b/>
        </w:rPr>
      </w:pPr>
    </w:p>
    <w:p w14:paraId="1E487D54" w14:textId="77777777" w:rsidR="00FA6079" w:rsidRPr="00D44AD1" w:rsidRDefault="00FA6079" w:rsidP="00C649F7">
      <w:pPr>
        <w:ind w:left="360"/>
        <w:rPr>
          <w:rFonts w:ascii="Arial" w:hAnsi="Arial" w:cs="Arial"/>
          <w:b/>
        </w:rPr>
      </w:pPr>
    </w:p>
    <w:p w14:paraId="40E62024" w14:textId="77777777" w:rsidR="007F0A13" w:rsidRPr="00D44AD1" w:rsidRDefault="007F0A13" w:rsidP="00C649F7">
      <w:pPr>
        <w:ind w:left="360"/>
        <w:rPr>
          <w:rFonts w:ascii="Arial" w:hAnsi="Arial" w:cs="Arial"/>
          <w:b/>
        </w:rPr>
      </w:pPr>
    </w:p>
    <w:p w14:paraId="54C3A986" w14:textId="706B7706" w:rsidR="00B9211C" w:rsidRPr="00B9211C" w:rsidRDefault="008812C3" w:rsidP="00B9211C">
      <w:pPr>
        <w:pStyle w:val="ListParagraph"/>
        <w:numPr>
          <w:ilvl w:val="0"/>
          <w:numId w:val="10"/>
        </w:numPr>
        <w:spacing w:after="0"/>
        <w:ind w:firstLine="0"/>
        <w:rPr>
          <w:rFonts w:ascii="Arial" w:hAnsi="Arial" w:cs="Arial"/>
          <w:b/>
        </w:rPr>
      </w:pPr>
      <w:r w:rsidRPr="00D44AD1">
        <w:rPr>
          <w:rFonts w:ascii="Arial" w:hAnsi="Arial" w:cs="Arial"/>
          <w:b/>
        </w:rPr>
        <w:t>Start date</w:t>
      </w:r>
      <w:r w:rsidRPr="00D44AD1">
        <w:rPr>
          <w:rFonts w:ascii="Arial" w:hAnsi="Arial" w:cs="Arial"/>
        </w:rPr>
        <w:t xml:space="preserve"> and key </w:t>
      </w:r>
      <w:r w:rsidRPr="00D44AD1">
        <w:rPr>
          <w:rFonts w:ascii="Arial" w:hAnsi="Arial" w:cs="Arial"/>
          <w:b/>
        </w:rPr>
        <w:t>milestones</w:t>
      </w:r>
      <w:r w:rsidRPr="00D44AD1">
        <w:rPr>
          <w:rFonts w:ascii="Arial" w:hAnsi="Arial" w:cs="Arial"/>
        </w:rPr>
        <w:t xml:space="preserve"> for the initiative</w:t>
      </w:r>
    </w:p>
    <w:p w14:paraId="5F535136" w14:textId="6D43569D" w:rsidR="00B9211C" w:rsidRPr="00B9211C" w:rsidRDefault="00B9211C" w:rsidP="00B9211C">
      <w:pPr>
        <w:ind w:left="360"/>
        <w:rPr>
          <w:rFonts w:ascii="Arial" w:hAnsi="Arial" w:cs="Arial"/>
          <w:b/>
          <w:sz w:val="22"/>
          <w:szCs w:val="22"/>
        </w:rPr>
      </w:pPr>
      <w:r>
        <w:rPr>
          <w:rFonts w:ascii="Arial" w:hAnsi="Arial" w:cs="Arial"/>
          <w:b/>
          <w:sz w:val="22"/>
          <w:szCs w:val="22"/>
        </w:rPr>
        <w:t xml:space="preserve">      </w:t>
      </w:r>
      <w:r w:rsidRPr="00B9211C">
        <w:rPr>
          <w:rFonts w:ascii="Arial" w:hAnsi="Arial" w:cs="Arial"/>
          <w:b/>
          <w:color w:val="7030A0"/>
          <w:sz w:val="22"/>
          <w:szCs w:val="22"/>
        </w:rPr>
        <w:t>Start date</w:t>
      </w:r>
      <w:r w:rsidRPr="00B9211C">
        <w:rPr>
          <w:rFonts w:ascii="Arial" w:hAnsi="Arial" w:cs="Arial"/>
          <w:color w:val="7030A0"/>
          <w:sz w:val="22"/>
          <w:szCs w:val="22"/>
        </w:rPr>
        <w:t xml:space="preserve"> and key </w:t>
      </w:r>
      <w:r w:rsidRPr="00B9211C">
        <w:rPr>
          <w:rFonts w:ascii="Arial" w:hAnsi="Arial" w:cs="Arial"/>
          <w:b/>
          <w:color w:val="7030A0"/>
          <w:sz w:val="22"/>
          <w:szCs w:val="22"/>
        </w:rPr>
        <w:t>milestones</w:t>
      </w:r>
      <w:r w:rsidRPr="00B9211C">
        <w:rPr>
          <w:rFonts w:ascii="Arial" w:hAnsi="Arial" w:cs="Arial"/>
          <w:color w:val="7030A0"/>
          <w:sz w:val="22"/>
          <w:szCs w:val="22"/>
        </w:rPr>
        <w:t xml:space="preserve"> for the exceptional performance</w:t>
      </w:r>
      <w:r>
        <w:rPr>
          <w:rFonts w:ascii="Arial" w:hAnsi="Arial" w:cs="Arial"/>
          <w:color w:val="7030A0"/>
          <w:sz w:val="22"/>
          <w:szCs w:val="22"/>
        </w:rPr>
        <w:t xml:space="preserve">       </w:t>
      </w:r>
      <w:r w:rsidRPr="00B9211C">
        <w:rPr>
          <w:rFonts w:ascii="Arial" w:hAnsi="Arial" w:cs="Arial"/>
          <w:sz w:val="22"/>
          <w:szCs w:val="22"/>
        </w:rPr>
        <w:t>(</w:t>
      </w:r>
      <w:r w:rsidRPr="00B9211C">
        <w:rPr>
          <w:rFonts w:ascii="Arial" w:hAnsi="Arial" w:cs="Arial"/>
          <w:i/>
          <w:sz w:val="22"/>
          <w:szCs w:val="22"/>
        </w:rPr>
        <w:t>max 50 words)</w:t>
      </w:r>
    </w:p>
    <w:p w14:paraId="5E50EBB7" w14:textId="1A5F60DB" w:rsidR="008812C3" w:rsidRPr="00B9211C" w:rsidRDefault="00B9211C" w:rsidP="00B9211C">
      <w:pPr>
        <w:ind w:left="360"/>
        <w:rPr>
          <w:rFonts w:ascii="Arial" w:hAnsi="Arial" w:cs="Arial"/>
          <w:b/>
        </w:rPr>
      </w:pPr>
      <w:r w:rsidRPr="00B9211C">
        <w:rPr>
          <w:rFonts w:ascii="Arial" w:hAnsi="Arial" w:cs="Arial"/>
        </w:rPr>
        <w:t xml:space="preserve">                            </w:t>
      </w:r>
      <w:r w:rsidR="001F2ADD" w:rsidRPr="00B9211C">
        <w:rPr>
          <w:rFonts w:ascii="Arial" w:hAnsi="Arial" w:cs="Arial"/>
        </w:rPr>
        <w:t xml:space="preserve">  </w:t>
      </w:r>
      <w:r w:rsidR="00C649F7" w:rsidRPr="00B9211C">
        <w:rPr>
          <w:rFonts w:ascii="Arial" w:hAnsi="Arial" w:cs="Arial"/>
        </w:rPr>
        <w:t xml:space="preserve">                       </w:t>
      </w:r>
    </w:p>
    <w:p w14:paraId="496649FB" w14:textId="77777777" w:rsidR="00782A5A" w:rsidRPr="00D44AD1" w:rsidRDefault="00782A5A" w:rsidP="008812C3">
      <w:pPr>
        <w:pStyle w:val="BodyText2"/>
        <w:rPr>
          <w:rFonts w:cs="Arial"/>
        </w:rPr>
      </w:pPr>
    </w:p>
    <w:p w14:paraId="5E42C6D6" w14:textId="77777777" w:rsidR="007F0A13" w:rsidRPr="00D44AD1" w:rsidRDefault="007F0A13" w:rsidP="008812C3">
      <w:pPr>
        <w:pStyle w:val="BodyText2"/>
        <w:rPr>
          <w:rFonts w:cs="Arial"/>
        </w:rPr>
      </w:pPr>
    </w:p>
    <w:p w14:paraId="30A14A3A" w14:textId="77777777" w:rsidR="008812C3" w:rsidRPr="00D44AD1" w:rsidRDefault="008812C3" w:rsidP="008812C3">
      <w:pPr>
        <w:pStyle w:val="BodyText2"/>
        <w:rPr>
          <w:rFonts w:cs="Arial"/>
        </w:rPr>
      </w:pPr>
    </w:p>
    <w:p w14:paraId="4A51531E" w14:textId="111A309B" w:rsidR="00B9211C" w:rsidRPr="00B9211C" w:rsidRDefault="008812C3" w:rsidP="00B9211C">
      <w:pPr>
        <w:pStyle w:val="ListParagraph"/>
        <w:numPr>
          <w:ilvl w:val="0"/>
          <w:numId w:val="10"/>
        </w:numPr>
        <w:spacing w:after="0"/>
        <w:ind w:firstLine="0"/>
        <w:rPr>
          <w:rFonts w:ascii="Arial" w:hAnsi="Arial" w:cs="Arial"/>
          <w:b/>
        </w:rPr>
      </w:pPr>
      <w:r w:rsidRPr="00D44AD1">
        <w:rPr>
          <w:rFonts w:ascii="Arial" w:hAnsi="Arial" w:cs="Arial"/>
          <w:b/>
        </w:rPr>
        <w:lastRenderedPageBreak/>
        <w:t xml:space="preserve">Detailed description </w:t>
      </w:r>
      <w:r w:rsidRPr="00D44AD1">
        <w:rPr>
          <w:rFonts w:ascii="Arial" w:hAnsi="Arial" w:cs="Arial"/>
        </w:rPr>
        <w:t>of the initiative</w:t>
      </w:r>
    </w:p>
    <w:p w14:paraId="2EAC1FAD" w14:textId="3A33DD97" w:rsidR="00B9211C" w:rsidRPr="00B9211C" w:rsidRDefault="00B9211C" w:rsidP="00B9211C">
      <w:pPr>
        <w:ind w:left="360"/>
        <w:rPr>
          <w:rFonts w:ascii="Arial" w:hAnsi="Arial" w:cs="Arial"/>
          <w:b/>
          <w:sz w:val="22"/>
          <w:szCs w:val="22"/>
        </w:rPr>
      </w:pPr>
      <w:r>
        <w:rPr>
          <w:rFonts w:ascii="Arial" w:hAnsi="Arial" w:cs="Arial"/>
          <w:b/>
          <w:sz w:val="22"/>
          <w:szCs w:val="22"/>
        </w:rPr>
        <w:t xml:space="preserve">      </w:t>
      </w:r>
      <w:r w:rsidRPr="00B9211C">
        <w:rPr>
          <w:rFonts w:ascii="Arial" w:hAnsi="Arial" w:cs="Arial"/>
          <w:b/>
          <w:color w:val="7030A0"/>
          <w:sz w:val="22"/>
          <w:szCs w:val="22"/>
        </w:rPr>
        <w:t xml:space="preserve">Detailed description </w:t>
      </w:r>
      <w:r w:rsidRPr="00B9211C">
        <w:rPr>
          <w:rFonts w:ascii="Arial" w:hAnsi="Arial" w:cs="Arial"/>
          <w:color w:val="7030A0"/>
          <w:sz w:val="22"/>
          <w:szCs w:val="22"/>
        </w:rPr>
        <w:t xml:space="preserve">of the exceptional performance </w:t>
      </w:r>
      <w:r>
        <w:rPr>
          <w:rFonts w:ascii="Arial" w:hAnsi="Arial" w:cs="Arial"/>
          <w:color w:val="7030A0"/>
          <w:sz w:val="22"/>
          <w:szCs w:val="22"/>
        </w:rPr>
        <w:tab/>
      </w:r>
      <w:r>
        <w:rPr>
          <w:rFonts w:ascii="Arial" w:hAnsi="Arial" w:cs="Arial"/>
          <w:color w:val="7030A0"/>
          <w:sz w:val="22"/>
          <w:szCs w:val="22"/>
        </w:rPr>
        <w:tab/>
        <w:t xml:space="preserve"> </w:t>
      </w:r>
      <w:r w:rsidRPr="00B9211C">
        <w:rPr>
          <w:rFonts w:ascii="Arial" w:hAnsi="Arial" w:cs="Arial"/>
          <w:i/>
          <w:sz w:val="22"/>
          <w:szCs w:val="22"/>
        </w:rPr>
        <w:t xml:space="preserve"> (max 200 words)</w:t>
      </w:r>
    </w:p>
    <w:p w14:paraId="5C200DA3" w14:textId="77777777" w:rsidR="00BE11B8" w:rsidRDefault="00BE11B8" w:rsidP="008812C3">
      <w:pPr>
        <w:rPr>
          <w:rFonts w:ascii="Arial" w:hAnsi="Arial" w:cs="Arial"/>
          <w:b/>
          <w:sz w:val="22"/>
        </w:rPr>
      </w:pPr>
    </w:p>
    <w:p w14:paraId="0FAEF40B" w14:textId="77777777" w:rsidR="00CF5D05" w:rsidRDefault="00CF5D05" w:rsidP="008812C3">
      <w:pPr>
        <w:rPr>
          <w:rFonts w:ascii="Arial" w:hAnsi="Arial" w:cs="Arial"/>
          <w:b/>
          <w:sz w:val="22"/>
        </w:rPr>
      </w:pPr>
    </w:p>
    <w:p w14:paraId="23212386" w14:textId="07F9E172" w:rsidR="008812C3" w:rsidRPr="00D44AD1" w:rsidRDefault="008812C3" w:rsidP="008812C3">
      <w:pPr>
        <w:pStyle w:val="BodyText2"/>
        <w:rPr>
          <w:rFonts w:cs="Arial"/>
          <w:color w:val="FF0000"/>
          <w:sz w:val="24"/>
        </w:rPr>
      </w:pPr>
      <w:bookmarkStart w:id="9" w:name="36802810"/>
      <w:bookmarkEnd w:id="9"/>
      <w:r w:rsidRPr="00D44AD1">
        <w:rPr>
          <w:rFonts w:cs="Arial"/>
          <w:color w:val="FF0000"/>
          <w:sz w:val="24"/>
        </w:rPr>
        <w:t>… to show how the initiative</w:t>
      </w:r>
      <w:r w:rsidR="00C649F7" w:rsidRPr="00D44AD1">
        <w:rPr>
          <w:rFonts w:cs="Arial"/>
          <w:color w:val="FF0000"/>
          <w:sz w:val="24"/>
        </w:rPr>
        <w:t>/</w:t>
      </w:r>
      <w:r w:rsidR="007F0A13" w:rsidRPr="00D44AD1">
        <w:rPr>
          <w:rFonts w:cs="Arial"/>
          <w:color w:val="FF0000"/>
          <w:sz w:val="24"/>
        </w:rPr>
        <w:t xml:space="preserve"> </w:t>
      </w:r>
      <w:r w:rsidR="00C649F7" w:rsidRPr="00FA6079">
        <w:rPr>
          <w:rFonts w:cs="Arial"/>
          <w:color w:val="7030A0"/>
          <w:sz w:val="24"/>
        </w:rPr>
        <w:t>Rising Star</w:t>
      </w:r>
      <w:r w:rsidRPr="00FA6079">
        <w:rPr>
          <w:rFonts w:cs="Arial"/>
          <w:color w:val="7030A0"/>
          <w:sz w:val="24"/>
        </w:rPr>
        <w:t xml:space="preserve"> </w:t>
      </w:r>
      <w:r w:rsidRPr="00D44AD1">
        <w:rPr>
          <w:rFonts w:cs="Arial"/>
          <w:color w:val="FF0000"/>
          <w:sz w:val="24"/>
        </w:rPr>
        <w:t>has involved</w:t>
      </w:r>
      <w:r w:rsidR="00C649F7" w:rsidRPr="00D44AD1">
        <w:rPr>
          <w:rFonts w:cs="Arial"/>
          <w:color w:val="FF0000"/>
          <w:sz w:val="24"/>
        </w:rPr>
        <w:t>/</w:t>
      </w:r>
      <w:r w:rsidR="007A4E2F" w:rsidRPr="00D44AD1">
        <w:rPr>
          <w:rFonts w:cs="Arial"/>
          <w:color w:val="FF0000"/>
          <w:sz w:val="24"/>
        </w:rPr>
        <w:t xml:space="preserve"> shown</w:t>
      </w:r>
      <w:r w:rsidRPr="00D44AD1">
        <w:rPr>
          <w:rFonts w:cs="Arial"/>
          <w:color w:val="FF0000"/>
          <w:sz w:val="24"/>
        </w:rPr>
        <w:t>:</w:t>
      </w:r>
    </w:p>
    <w:p w14:paraId="495C8872" w14:textId="77777777" w:rsidR="008812C3" w:rsidRPr="00D44AD1" w:rsidRDefault="008812C3" w:rsidP="008812C3">
      <w:pPr>
        <w:pStyle w:val="BodyText2"/>
        <w:rPr>
          <w:rFonts w:cs="Arial"/>
          <w:color w:val="FF0000"/>
          <w:sz w:val="24"/>
        </w:rPr>
      </w:pPr>
    </w:p>
    <w:p w14:paraId="47F5EDA3" w14:textId="77777777" w:rsidR="00AA0E20" w:rsidRPr="00AA0E20" w:rsidRDefault="008812C3" w:rsidP="00AA0E20">
      <w:pPr>
        <w:pStyle w:val="ListParagraph"/>
        <w:numPr>
          <w:ilvl w:val="0"/>
          <w:numId w:val="11"/>
        </w:numPr>
        <w:spacing w:after="0"/>
        <w:ind w:firstLine="0"/>
        <w:rPr>
          <w:rFonts w:ascii="Arial" w:hAnsi="Arial" w:cs="Arial"/>
        </w:rPr>
      </w:pPr>
      <w:r w:rsidRPr="00D44AD1">
        <w:rPr>
          <w:rFonts w:ascii="Arial" w:hAnsi="Arial" w:cs="Arial"/>
          <w:b/>
        </w:rPr>
        <w:t>Strategic alignment</w:t>
      </w:r>
    </w:p>
    <w:p w14:paraId="7DEB632A" w14:textId="5017AE17" w:rsidR="008812C3" w:rsidRPr="00AA0E20" w:rsidRDefault="00AA0E20" w:rsidP="00AA0E20">
      <w:pPr>
        <w:ind w:left="360"/>
        <w:rPr>
          <w:rFonts w:ascii="Arial" w:hAnsi="Arial" w:cs="Arial"/>
          <w:sz w:val="22"/>
          <w:szCs w:val="22"/>
        </w:rPr>
      </w:pPr>
      <w:r w:rsidRPr="00AA0E20">
        <w:rPr>
          <w:rFonts w:ascii="Arial" w:hAnsi="Arial" w:cs="Arial"/>
          <w:b/>
          <w:sz w:val="22"/>
          <w:szCs w:val="22"/>
        </w:rPr>
        <w:t xml:space="preserve">      </w:t>
      </w:r>
      <w:r w:rsidR="00C649F7" w:rsidRPr="00AA0E20">
        <w:rPr>
          <w:rFonts w:ascii="Arial" w:hAnsi="Arial" w:cs="Arial"/>
          <w:b/>
          <w:color w:val="7030A0"/>
          <w:sz w:val="22"/>
          <w:szCs w:val="22"/>
        </w:rPr>
        <w:t>Impressive metrics</w:t>
      </w:r>
      <w:r w:rsidR="008812C3" w:rsidRPr="00AA0E20">
        <w:rPr>
          <w:rFonts w:ascii="Arial" w:hAnsi="Arial" w:cs="Arial"/>
          <w:sz w:val="22"/>
          <w:szCs w:val="22"/>
        </w:rPr>
        <w:tab/>
      </w:r>
      <w:r w:rsidR="008812C3" w:rsidRPr="00AA0E20">
        <w:rPr>
          <w:rFonts w:ascii="Arial" w:hAnsi="Arial" w:cs="Arial"/>
          <w:sz w:val="22"/>
          <w:szCs w:val="22"/>
        </w:rPr>
        <w:tab/>
      </w:r>
      <w:r w:rsidR="008812C3" w:rsidRPr="00AA0E20">
        <w:rPr>
          <w:rFonts w:ascii="Arial" w:hAnsi="Arial" w:cs="Arial"/>
          <w:sz w:val="22"/>
          <w:szCs w:val="22"/>
        </w:rPr>
        <w:tab/>
      </w:r>
      <w:r w:rsidR="008812C3" w:rsidRPr="00AA0E20">
        <w:rPr>
          <w:rFonts w:ascii="Arial" w:hAnsi="Arial" w:cs="Arial"/>
          <w:sz w:val="22"/>
          <w:szCs w:val="22"/>
        </w:rPr>
        <w:tab/>
      </w:r>
      <w:r w:rsidRPr="00AA0E20">
        <w:rPr>
          <w:rFonts w:ascii="Arial" w:hAnsi="Arial" w:cs="Arial"/>
          <w:sz w:val="22"/>
          <w:szCs w:val="22"/>
        </w:rPr>
        <w:tab/>
      </w:r>
      <w:r w:rsidRPr="00AA0E20">
        <w:rPr>
          <w:rFonts w:ascii="Arial" w:hAnsi="Arial" w:cs="Arial"/>
          <w:sz w:val="22"/>
          <w:szCs w:val="22"/>
        </w:rPr>
        <w:tab/>
      </w:r>
      <w:r>
        <w:rPr>
          <w:rFonts w:ascii="Arial" w:hAnsi="Arial" w:cs="Arial"/>
          <w:sz w:val="22"/>
          <w:szCs w:val="22"/>
        </w:rPr>
        <w:tab/>
      </w:r>
      <w:r w:rsidR="008812C3" w:rsidRPr="00AA0E20">
        <w:rPr>
          <w:rFonts w:ascii="Arial" w:hAnsi="Arial" w:cs="Arial"/>
          <w:i/>
          <w:sz w:val="22"/>
          <w:szCs w:val="22"/>
        </w:rPr>
        <w:t>(max 100 words)</w:t>
      </w:r>
    </w:p>
    <w:p w14:paraId="4A4835B9" w14:textId="77777777" w:rsidR="008812C3" w:rsidRPr="00D44AD1" w:rsidRDefault="008812C3" w:rsidP="008812C3">
      <w:pPr>
        <w:rPr>
          <w:rFonts w:ascii="Arial" w:hAnsi="Arial" w:cs="Arial"/>
          <w:sz w:val="22"/>
        </w:rPr>
      </w:pPr>
    </w:p>
    <w:p w14:paraId="67D20AEC" w14:textId="77777777" w:rsidR="00D44AD1" w:rsidRPr="00D44AD1" w:rsidRDefault="00D44AD1" w:rsidP="008812C3">
      <w:pPr>
        <w:rPr>
          <w:rFonts w:ascii="Arial" w:hAnsi="Arial" w:cs="Arial"/>
          <w:sz w:val="22"/>
        </w:rPr>
      </w:pPr>
    </w:p>
    <w:p w14:paraId="4A5DDF53" w14:textId="77777777" w:rsidR="008812C3" w:rsidRPr="00D44AD1" w:rsidRDefault="008812C3" w:rsidP="008812C3">
      <w:pPr>
        <w:rPr>
          <w:rFonts w:ascii="Arial" w:hAnsi="Arial" w:cs="Arial"/>
          <w:sz w:val="22"/>
        </w:rPr>
      </w:pPr>
    </w:p>
    <w:p w14:paraId="0E4D5683" w14:textId="77777777" w:rsidR="008812C3" w:rsidRPr="00D44AD1" w:rsidRDefault="008812C3" w:rsidP="008812C3">
      <w:pPr>
        <w:rPr>
          <w:rFonts w:ascii="Arial" w:hAnsi="Arial" w:cs="Arial"/>
          <w:sz w:val="22"/>
        </w:rPr>
      </w:pPr>
    </w:p>
    <w:p w14:paraId="041E0FF7" w14:textId="77777777" w:rsidR="00AA0E20" w:rsidRPr="00AA0E20" w:rsidRDefault="008812C3" w:rsidP="00AA0E20">
      <w:pPr>
        <w:pStyle w:val="ListParagraph"/>
        <w:numPr>
          <w:ilvl w:val="0"/>
          <w:numId w:val="11"/>
        </w:numPr>
        <w:spacing w:after="0"/>
        <w:ind w:firstLine="0"/>
        <w:rPr>
          <w:rFonts w:ascii="Arial" w:hAnsi="Arial" w:cs="Arial"/>
        </w:rPr>
      </w:pPr>
      <w:r w:rsidRPr="00D44AD1">
        <w:rPr>
          <w:rFonts w:ascii="Arial" w:hAnsi="Arial" w:cs="Arial"/>
          <w:b/>
        </w:rPr>
        <w:t>Active leadership engagement</w:t>
      </w:r>
    </w:p>
    <w:p w14:paraId="47FC8D85" w14:textId="0AAED157" w:rsidR="008812C3" w:rsidRPr="00AA0E20" w:rsidRDefault="00AA0E20" w:rsidP="00AA0E20">
      <w:pPr>
        <w:ind w:left="360"/>
        <w:rPr>
          <w:rFonts w:ascii="Arial" w:hAnsi="Arial" w:cs="Arial"/>
          <w:sz w:val="22"/>
          <w:szCs w:val="22"/>
        </w:rPr>
      </w:pPr>
      <w:r>
        <w:rPr>
          <w:rFonts w:ascii="Arial" w:hAnsi="Arial" w:cs="Arial"/>
          <w:b/>
          <w:sz w:val="22"/>
          <w:szCs w:val="22"/>
        </w:rPr>
        <w:t xml:space="preserve">      </w:t>
      </w:r>
      <w:r w:rsidR="00C649F7" w:rsidRPr="00AA0E20">
        <w:rPr>
          <w:rFonts w:ascii="Arial" w:hAnsi="Arial" w:cs="Arial"/>
          <w:b/>
          <w:color w:val="7030A0"/>
          <w:sz w:val="22"/>
          <w:szCs w:val="22"/>
        </w:rPr>
        <w:t>Challeng</w:t>
      </w:r>
      <w:r w:rsidR="007A4E2F" w:rsidRPr="00AA0E20">
        <w:rPr>
          <w:rFonts w:ascii="Arial" w:hAnsi="Arial" w:cs="Arial"/>
          <w:b/>
          <w:color w:val="7030A0"/>
          <w:sz w:val="22"/>
          <w:szCs w:val="22"/>
        </w:rPr>
        <w:t>e to</w:t>
      </w:r>
      <w:r w:rsidR="00C649F7" w:rsidRPr="00AA0E20">
        <w:rPr>
          <w:rFonts w:ascii="Arial" w:hAnsi="Arial" w:cs="Arial"/>
          <w:b/>
          <w:color w:val="7030A0"/>
          <w:sz w:val="22"/>
          <w:szCs w:val="22"/>
        </w:rPr>
        <w:t xml:space="preserve"> the status quo</w:t>
      </w:r>
      <w:r w:rsidR="008812C3" w:rsidRPr="00AA0E20">
        <w:rPr>
          <w:rFonts w:ascii="Arial" w:hAnsi="Arial" w:cs="Arial"/>
          <w:color w:val="7030A0"/>
          <w:sz w:val="22"/>
          <w:szCs w:val="22"/>
        </w:rPr>
        <w:t xml:space="preserve"> </w:t>
      </w:r>
      <w:r w:rsidR="008812C3" w:rsidRPr="00AA0E2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8812C3" w:rsidRPr="00AA0E20">
        <w:rPr>
          <w:rFonts w:ascii="Arial" w:hAnsi="Arial" w:cs="Arial"/>
          <w:i/>
          <w:sz w:val="22"/>
          <w:szCs w:val="22"/>
        </w:rPr>
        <w:t>(max 100 words)</w:t>
      </w:r>
    </w:p>
    <w:p w14:paraId="3ECE0E6B" w14:textId="77777777" w:rsidR="008812C3" w:rsidRPr="00D44AD1" w:rsidRDefault="008812C3" w:rsidP="008812C3">
      <w:pPr>
        <w:rPr>
          <w:rFonts w:ascii="Arial" w:hAnsi="Arial" w:cs="Arial"/>
          <w:sz w:val="22"/>
        </w:rPr>
      </w:pPr>
    </w:p>
    <w:p w14:paraId="020BF651" w14:textId="77777777" w:rsidR="008812C3" w:rsidRPr="00D44AD1" w:rsidRDefault="008812C3" w:rsidP="008812C3">
      <w:pPr>
        <w:rPr>
          <w:rFonts w:ascii="Arial" w:hAnsi="Arial" w:cs="Arial"/>
          <w:sz w:val="22"/>
        </w:rPr>
      </w:pPr>
    </w:p>
    <w:p w14:paraId="1CD5F547" w14:textId="77777777" w:rsidR="008812C3" w:rsidRPr="00D44AD1" w:rsidRDefault="008812C3" w:rsidP="008812C3">
      <w:pPr>
        <w:rPr>
          <w:rFonts w:ascii="Arial" w:hAnsi="Arial" w:cs="Arial"/>
          <w:sz w:val="22"/>
        </w:rPr>
      </w:pPr>
    </w:p>
    <w:p w14:paraId="572F57AB" w14:textId="77777777" w:rsidR="008812C3" w:rsidRPr="00D44AD1" w:rsidRDefault="008812C3" w:rsidP="008812C3">
      <w:pPr>
        <w:rPr>
          <w:rFonts w:ascii="Arial" w:hAnsi="Arial" w:cs="Arial"/>
          <w:sz w:val="22"/>
        </w:rPr>
      </w:pPr>
    </w:p>
    <w:p w14:paraId="29652FD5" w14:textId="44C1B6F1" w:rsidR="00FA6079" w:rsidRPr="00FA6079" w:rsidRDefault="008812C3" w:rsidP="00FA6079">
      <w:pPr>
        <w:pStyle w:val="ListParagraph"/>
        <w:numPr>
          <w:ilvl w:val="0"/>
          <w:numId w:val="11"/>
        </w:numPr>
        <w:spacing w:after="0"/>
        <w:ind w:firstLine="0"/>
        <w:rPr>
          <w:rFonts w:ascii="Arial" w:hAnsi="Arial" w:cs="Arial"/>
        </w:rPr>
      </w:pPr>
      <w:r w:rsidRPr="00D44AD1">
        <w:rPr>
          <w:rFonts w:ascii="Arial" w:hAnsi="Arial" w:cs="Arial"/>
          <w:b/>
        </w:rPr>
        <w:t>Innovation in services, markets, methods or systems</w:t>
      </w:r>
    </w:p>
    <w:p w14:paraId="4E4321C6" w14:textId="6FA1B278" w:rsidR="008812C3" w:rsidRPr="00627564" w:rsidRDefault="00FA6079" w:rsidP="00FA6079">
      <w:pPr>
        <w:ind w:left="360"/>
        <w:rPr>
          <w:rFonts w:ascii="Arial" w:hAnsi="Arial" w:cs="Arial"/>
          <w:sz w:val="22"/>
          <w:szCs w:val="22"/>
        </w:rPr>
      </w:pPr>
      <w:r w:rsidRPr="00627564">
        <w:rPr>
          <w:rFonts w:ascii="Arial" w:hAnsi="Arial" w:cs="Arial"/>
          <w:b/>
          <w:color w:val="7030A0"/>
          <w:sz w:val="22"/>
          <w:szCs w:val="22"/>
        </w:rPr>
        <w:t xml:space="preserve">      </w:t>
      </w:r>
      <w:r w:rsidR="00C649F7" w:rsidRPr="00627564">
        <w:rPr>
          <w:rFonts w:ascii="Arial" w:hAnsi="Arial" w:cs="Arial"/>
          <w:b/>
          <w:color w:val="7030A0"/>
          <w:sz w:val="22"/>
          <w:szCs w:val="22"/>
        </w:rPr>
        <w:t>Inventions, improvements and innovation</w:t>
      </w:r>
      <w:r w:rsidR="00C649F7" w:rsidRPr="00627564">
        <w:rPr>
          <w:rFonts w:ascii="Arial" w:hAnsi="Arial" w:cs="Arial"/>
          <w:b/>
          <w:sz w:val="22"/>
          <w:szCs w:val="22"/>
        </w:rPr>
        <w:tab/>
      </w:r>
      <w:r w:rsidR="00C649F7" w:rsidRPr="00627564">
        <w:rPr>
          <w:rFonts w:ascii="Arial" w:hAnsi="Arial" w:cs="Arial"/>
          <w:b/>
          <w:sz w:val="22"/>
          <w:szCs w:val="22"/>
        </w:rPr>
        <w:tab/>
      </w:r>
      <w:r w:rsidR="00C649F7" w:rsidRPr="00627564">
        <w:rPr>
          <w:rFonts w:ascii="Arial" w:hAnsi="Arial" w:cs="Arial"/>
          <w:b/>
          <w:sz w:val="22"/>
          <w:szCs w:val="22"/>
        </w:rPr>
        <w:tab/>
      </w:r>
      <w:r w:rsidR="008812C3" w:rsidRPr="00627564">
        <w:rPr>
          <w:rFonts w:ascii="Arial" w:hAnsi="Arial" w:cs="Arial"/>
          <w:i/>
          <w:sz w:val="22"/>
          <w:szCs w:val="22"/>
        </w:rPr>
        <w:t>(max 100 words)</w:t>
      </w:r>
    </w:p>
    <w:p w14:paraId="698C5B53" w14:textId="77777777" w:rsidR="008812C3" w:rsidRPr="00D44AD1" w:rsidRDefault="008812C3" w:rsidP="008812C3">
      <w:pPr>
        <w:autoSpaceDE w:val="0"/>
        <w:autoSpaceDN w:val="0"/>
        <w:adjustRightInd w:val="0"/>
        <w:rPr>
          <w:rFonts w:ascii="Arial" w:hAnsi="Arial" w:cs="Arial"/>
          <w:sz w:val="22"/>
        </w:rPr>
      </w:pPr>
    </w:p>
    <w:p w14:paraId="48986714" w14:textId="77777777" w:rsidR="008812C3" w:rsidRDefault="008812C3" w:rsidP="008812C3">
      <w:pPr>
        <w:autoSpaceDE w:val="0"/>
        <w:autoSpaceDN w:val="0"/>
        <w:adjustRightInd w:val="0"/>
        <w:rPr>
          <w:rFonts w:ascii="Arial" w:hAnsi="Arial" w:cs="Arial"/>
          <w:sz w:val="22"/>
        </w:rPr>
      </w:pPr>
    </w:p>
    <w:p w14:paraId="3BD75699" w14:textId="77777777" w:rsidR="00D44AD1" w:rsidRPr="00D44AD1" w:rsidRDefault="00D44AD1" w:rsidP="008812C3">
      <w:pPr>
        <w:autoSpaceDE w:val="0"/>
        <w:autoSpaceDN w:val="0"/>
        <w:adjustRightInd w:val="0"/>
        <w:rPr>
          <w:rFonts w:ascii="Arial" w:hAnsi="Arial" w:cs="Arial"/>
          <w:sz w:val="22"/>
        </w:rPr>
      </w:pPr>
    </w:p>
    <w:p w14:paraId="7BBCD860" w14:textId="77777777" w:rsidR="007F0A13" w:rsidRPr="00D44AD1" w:rsidRDefault="007F0A13" w:rsidP="008812C3">
      <w:pPr>
        <w:autoSpaceDE w:val="0"/>
        <w:autoSpaceDN w:val="0"/>
        <w:adjustRightInd w:val="0"/>
        <w:rPr>
          <w:rFonts w:ascii="Arial" w:hAnsi="Arial" w:cs="Arial"/>
          <w:sz w:val="22"/>
        </w:rPr>
      </w:pPr>
    </w:p>
    <w:p w14:paraId="5C2797F4" w14:textId="77777777" w:rsidR="008812C3" w:rsidRPr="00D44AD1" w:rsidRDefault="008812C3" w:rsidP="008812C3">
      <w:pPr>
        <w:autoSpaceDE w:val="0"/>
        <w:autoSpaceDN w:val="0"/>
        <w:adjustRightInd w:val="0"/>
        <w:rPr>
          <w:rFonts w:ascii="Arial" w:hAnsi="Arial" w:cs="Arial"/>
          <w:sz w:val="22"/>
        </w:rPr>
      </w:pPr>
    </w:p>
    <w:p w14:paraId="64EDC38E" w14:textId="77777777" w:rsidR="00627564" w:rsidRPr="00627564" w:rsidRDefault="008812C3" w:rsidP="00627564">
      <w:pPr>
        <w:pStyle w:val="ListParagraph"/>
        <w:numPr>
          <w:ilvl w:val="0"/>
          <w:numId w:val="11"/>
        </w:numPr>
        <w:spacing w:after="0"/>
        <w:ind w:firstLine="0"/>
        <w:rPr>
          <w:rFonts w:ascii="Arial" w:hAnsi="Arial" w:cs="Arial"/>
        </w:rPr>
      </w:pPr>
      <w:r w:rsidRPr="00D44AD1">
        <w:rPr>
          <w:rFonts w:ascii="Arial" w:hAnsi="Arial" w:cs="Arial"/>
          <w:b/>
        </w:rPr>
        <w:t>Effective education of stakeholders</w:t>
      </w:r>
    </w:p>
    <w:p w14:paraId="75FD4075" w14:textId="2948AAD1" w:rsidR="008812C3" w:rsidRPr="00627564" w:rsidRDefault="00627564" w:rsidP="00627564">
      <w:pPr>
        <w:ind w:left="360"/>
        <w:rPr>
          <w:rFonts w:ascii="Arial" w:hAnsi="Arial" w:cs="Arial"/>
          <w:sz w:val="22"/>
          <w:szCs w:val="22"/>
        </w:rPr>
      </w:pPr>
      <w:r w:rsidRPr="00627564">
        <w:rPr>
          <w:rFonts w:ascii="Arial" w:hAnsi="Arial" w:cs="Arial"/>
          <w:b/>
          <w:color w:val="7030A0"/>
          <w:sz w:val="22"/>
          <w:szCs w:val="22"/>
        </w:rPr>
        <w:t xml:space="preserve">      </w:t>
      </w:r>
      <w:r w:rsidR="00C649F7" w:rsidRPr="00627564">
        <w:rPr>
          <w:rFonts w:ascii="Arial" w:hAnsi="Arial" w:cs="Arial"/>
          <w:b/>
          <w:color w:val="7030A0"/>
          <w:sz w:val="22"/>
          <w:szCs w:val="22"/>
        </w:rPr>
        <w:t>Technical or creative excellence</w:t>
      </w:r>
      <w:r w:rsidR="008812C3" w:rsidRPr="00627564">
        <w:rPr>
          <w:rFonts w:ascii="Arial" w:hAnsi="Arial" w:cs="Arial"/>
          <w:b/>
          <w:sz w:val="22"/>
          <w:szCs w:val="22"/>
        </w:rPr>
        <w:tab/>
      </w:r>
      <w:r w:rsidR="00D44AD1" w:rsidRPr="00627564">
        <w:rPr>
          <w:rFonts w:ascii="Arial" w:hAnsi="Arial" w:cs="Arial"/>
          <w:b/>
          <w:sz w:val="22"/>
          <w:szCs w:val="22"/>
        </w:rPr>
        <w:t xml:space="preserve">           </w:t>
      </w:r>
      <w:r w:rsidR="00D44AD1" w:rsidRPr="00627564">
        <w:rPr>
          <w:rFonts w:ascii="Arial" w:hAnsi="Arial" w:cs="Arial"/>
          <w:b/>
          <w:sz w:val="22"/>
          <w:szCs w:val="22"/>
        </w:rPr>
        <w:tab/>
      </w:r>
      <w:r>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sidR="00D44AD1" w:rsidRPr="00627564">
        <w:rPr>
          <w:rFonts w:ascii="Arial" w:hAnsi="Arial" w:cs="Arial"/>
          <w:b/>
          <w:sz w:val="22"/>
          <w:szCs w:val="22"/>
        </w:rPr>
        <w:tab/>
      </w:r>
      <w:r w:rsidR="008812C3" w:rsidRPr="00627564">
        <w:rPr>
          <w:rFonts w:ascii="Arial" w:hAnsi="Arial" w:cs="Arial"/>
          <w:i/>
          <w:sz w:val="22"/>
          <w:szCs w:val="22"/>
        </w:rPr>
        <w:t>(max 100 words)</w:t>
      </w:r>
    </w:p>
    <w:p w14:paraId="0F9EBA06" w14:textId="77777777" w:rsidR="008812C3" w:rsidRPr="00D44AD1" w:rsidRDefault="008812C3" w:rsidP="008812C3">
      <w:pPr>
        <w:rPr>
          <w:rFonts w:ascii="Arial" w:hAnsi="Arial" w:cs="Arial"/>
          <w:sz w:val="22"/>
        </w:rPr>
      </w:pPr>
    </w:p>
    <w:p w14:paraId="575332D9" w14:textId="77777777" w:rsidR="008812C3" w:rsidRPr="00D44AD1" w:rsidRDefault="008812C3" w:rsidP="008812C3">
      <w:pPr>
        <w:rPr>
          <w:rFonts w:ascii="Arial" w:hAnsi="Arial" w:cs="Arial"/>
          <w:sz w:val="22"/>
        </w:rPr>
      </w:pPr>
    </w:p>
    <w:p w14:paraId="1CFE6959" w14:textId="77777777" w:rsidR="008812C3" w:rsidRPr="00D44AD1" w:rsidRDefault="008812C3" w:rsidP="008812C3">
      <w:pPr>
        <w:rPr>
          <w:rFonts w:ascii="Arial" w:hAnsi="Arial" w:cs="Arial"/>
          <w:sz w:val="22"/>
        </w:rPr>
      </w:pPr>
    </w:p>
    <w:p w14:paraId="671C4E47" w14:textId="77777777" w:rsidR="008812C3" w:rsidRPr="00D44AD1" w:rsidRDefault="008812C3" w:rsidP="008812C3">
      <w:pPr>
        <w:rPr>
          <w:rFonts w:ascii="Arial" w:hAnsi="Arial" w:cs="Arial"/>
          <w:sz w:val="22"/>
        </w:rPr>
      </w:pPr>
    </w:p>
    <w:p w14:paraId="43F3ED8F" w14:textId="2A9FB0ED" w:rsidR="008812C3" w:rsidRPr="00D44AD1" w:rsidRDefault="008812C3" w:rsidP="008812C3">
      <w:pPr>
        <w:rPr>
          <w:rFonts w:ascii="Arial" w:hAnsi="Arial" w:cs="Arial"/>
          <w:b/>
          <w:color w:val="FF0000"/>
        </w:rPr>
      </w:pPr>
      <w:r w:rsidRPr="00D44AD1">
        <w:rPr>
          <w:rFonts w:ascii="Arial" w:hAnsi="Arial" w:cs="Arial"/>
          <w:b/>
          <w:color w:val="FF0000"/>
        </w:rPr>
        <w:t>...</w:t>
      </w:r>
      <w:r w:rsidR="00D44AD1">
        <w:rPr>
          <w:rFonts w:ascii="Arial" w:hAnsi="Arial" w:cs="Arial"/>
          <w:b/>
          <w:color w:val="FF0000"/>
        </w:rPr>
        <w:t xml:space="preserve"> </w:t>
      </w:r>
      <w:r w:rsidRPr="00D44AD1">
        <w:rPr>
          <w:rFonts w:ascii="Arial" w:hAnsi="Arial" w:cs="Arial"/>
          <w:b/>
          <w:color w:val="FF0000"/>
        </w:rPr>
        <w:t>and has resulted in:</w:t>
      </w:r>
    </w:p>
    <w:p w14:paraId="7FED52C6" w14:textId="77777777" w:rsidR="008812C3" w:rsidRPr="00D44AD1" w:rsidRDefault="008812C3" w:rsidP="008812C3">
      <w:pPr>
        <w:rPr>
          <w:rFonts w:ascii="Arial" w:hAnsi="Arial" w:cs="Arial"/>
          <w:b/>
          <w:color w:val="FF0000"/>
        </w:rPr>
      </w:pPr>
    </w:p>
    <w:p w14:paraId="39754501" w14:textId="77777777" w:rsidR="00AA0E20" w:rsidRDefault="008812C3" w:rsidP="00AA0E20">
      <w:pPr>
        <w:pStyle w:val="ListParagraph"/>
        <w:numPr>
          <w:ilvl w:val="0"/>
          <w:numId w:val="12"/>
        </w:numPr>
        <w:spacing w:after="0"/>
        <w:ind w:firstLine="0"/>
        <w:rPr>
          <w:rFonts w:ascii="Arial" w:hAnsi="Arial" w:cs="Arial"/>
          <w:b/>
        </w:rPr>
      </w:pPr>
      <w:r w:rsidRPr="00D44AD1">
        <w:rPr>
          <w:rFonts w:ascii="Arial" w:hAnsi="Arial" w:cs="Arial"/>
          <w:b/>
        </w:rPr>
        <w:t xml:space="preserve">Positive impact </w:t>
      </w:r>
      <w:r w:rsidRPr="00D44AD1">
        <w:rPr>
          <w:rFonts w:ascii="Arial" w:hAnsi="Arial" w:cs="Arial"/>
        </w:rPr>
        <w:t xml:space="preserve">on the </w:t>
      </w:r>
      <w:r w:rsidRPr="00D44AD1">
        <w:rPr>
          <w:rFonts w:ascii="Arial" w:hAnsi="Arial" w:cs="Arial"/>
          <w:b/>
        </w:rPr>
        <w:t>client experience, employee engagement or stakeholder performance</w:t>
      </w:r>
    </w:p>
    <w:p w14:paraId="4E8D6F3D" w14:textId="56C9A9F3" w:rsidR="008812C3" w:rsidRPr="00AA0E20" w:rsidRDefault="00AA0E20" w:rsidP="00AA0E20">
      <w:pPr>
        <w:ind w:left="360"/>
        <w:rPr>
          <w:rFonts w:ascii="Arial" w:hAnsi="Arial" w:cs="Arial"/>
          <w:b/>
          <w:sz w:val="22"/>
          <w:szCs w:val="22"/>
        </w:rPr>
      </w:pPr>
      <w:r>
        <w:rPr>
          <w:rFonts w:ascii="Arial" w:hAnsi="Arial" w:cs="Arial"/>
          <w:b/>
          <w:sz w:val="22"/>
          <w:szCs w:val="22"/>
        </w:rPr>
        <w:t xml:space="preserve">     </w:t>
      </w:r>
      <w:r w:rsidR="00A075A6">
        <w:rPr>
          <w:rFonts w:ascii="Arial" w:hAnsi="Arial" w:cs="Arial"/>
          <w:b/>
          <w:sz w:val="22"/>
          <w:szCs w:val="22"/>
        </w:rPr>
        <w:t xml:space="preserve"> </w:t>
      </w:r>
      <w:r w:rsidR="007F0A13" w:rsidRPr="00AA0E20">
        <w:rPr>
          <w:rFonts w:ascii="Arial" w:hAnsi="Arial" w:cs="Arial"/>
          <w:b/>
          <w:color w:val="7030A0"/>
          <w:sz w:val="22"/>
          <w:szCs w:val="22"/>
        </w:rPr>
        <w:t>O</w:t>
      </w:r>
      <w:r w:rsidR="00C649F7" w:rsidRPr="00AA0E20">
        <w:rPr>
          <w:rFonts w:ascii="Arial" w:hAnsi="Arial" w:cs="Arial"/>
          <w:b/>
          <w:color w:val="7030A0"/>
          <w:sz w:val="22"/>
          <w:szCs w:val="22"/>
        </w:rPr>
        <w:t>thers</w:t>
      </w:r>
      <w:r w:rsidR="007F0A13" w:rsidRPr="00AA0E20">
        <w:rPr>
          <w:rFonts w:ascii="Arial" w:hAnsi="Arial" w:cs="Arial"/>
          <w:b/>
          <w:color w:val="7030A0"/>
          <w:sz w:val="22"/>
          <w:szCs w:val="22"/>
        </w:rPr>
        <w:t xml:space="preserve"> being significantly inspired</w:t>
      </w:r>
      <w:r w:rsidR="008812C3" w:rsidRPr="00AA0E20">
        <w:rPr>
          <w:rFonts w:ascii="Arial" w:hAnsi="Arial" w:cs="Arial"/>
          <w:sz w:val="22"/>
          <w:szCs w:val="22"/>
        </w:rPr>
        <w:tab/>
      </w:r>
      <w:r w:rsidR="008812C3" w:rsidRPr="00AA0E20">
        <w:rPr>
          <w:rFonts w:ascii="Arial" w:hAnsi="Arial" w:cs="Arial"/>
          <w:sz w:val="22"/>
          <w:szCs w:val="22"/>
        </w:rPr>
        <w:tab/>
      </w:r>
      <w:r>
        <w:rPr>
          <w:rFonts w:ascii="Arial" w:hAnsi="Arial" w:cs="Arial"/>
          <w:sz w:val="22"/>
          <w:szCs w:val="22"/>
        </w:rPr>
        <w:tab/>
      </w:r>
      <w:r>
        <w:rPr>
          <w:rFonts w:ascii="Arial" w:hAnsi="Arial" w:cs="Arial"/>
          <w:sz w:val="22"/>
          <w:szCs w:val="22"/>
        </w:rPr>
        <w:tab/>
      </w:r>
      <w:r w:rsidR="008812C3" w:rsidRPr="00AA0E20">
        <w:rPr>
          <w:rFonts w:ascii="Arial" w:hAnsi="Arial" w:cs="Arial"/>
          <w:i/>
          <w:sz w:val="22"/>
          <w:szCs w:val="22"/>
        </w:rPr>
        <w:t>(max 100 words)</w:t>
      </w:r>
    </w:p>
    <w:p w14:paraId="1F303980" w14:textId="367C4DFA" w:rsidR="008812C3" w:rsidRPr="00D44AD1" w:rsidRDefault="008812C3" w:rsidP="008812C3">
      <w:pPr>
        <w:rPr>
          <w:rFonts w:ascii="Arial" w:hAnsi="Arial" w:cs="Arial"/>
          <w:sz w:val="22"/>
        </w:rPr>
      </w:pPr>
      <w:bookmarkStart w:id="10" w:name="36802757"/>
      <w:bookmarkStart w:id="11" w:name="36802750"/>
      <w:bookmarkEnd w:id="10"/>
      <w:bookmarkEnd w:id="11"/>
    </w:p>
    <w:p w14:paraId="59C8441D" w14:textId="77777777" w:rsidR="00D56348" w:rsidRPr="00D44AD1" w:rsidRDefault="00D56348" w:rsidP="008812C3">
      <w:pPr>
        <w:rPr>
          <w:rFonts w:ascii="Arial" w:hAnsi="Arial" w:cs="Arial"/>
          <w:sz w:val="22"/>
        </w:rPr>
      </w:pPr>
    </w:p>
    <w:p w14:paraId="3DC7B6CB" w14:textId="77777777" w:rsidR="007F0A13" w:rsidRDefault="007F0A13" w:rsidP="008812C3">
      <w:pPr>
        <w:rPr>
          <w:rFonts w:ascii="Arial" w:hAnsi="Arial" w:cs="Arial"/>
          <w:sz w:val="22"/>
        </w:rPr>
      </w:pPr>
    </w:p>
    <w:p w14:paraId="65F4D481" w14:textId="77777777" w:rsidR="00D44AD1" w:rsidRPr="00D44AD1" w:rsidRDefault="00D44AD1" w:rsidP="008812C3">
      <w:pPr>
        <w:rPr>
          <w:rFonts w:ascii="Arial" w:hAnsi="Arial" w:cs="Arial"/>
          <w:sz w:val="22"/>
        </w:rPr>
      </w:pPr>
    </w:p>
    <w:p w14:paraId="7771F76C" w14:textId="77777777" w:rsidR="008812C3" w:rsidRPr="00D44AD1" w:rsidRDefault="008812C3" w:rsidP="008812C3">
      <w:pPr>
        <w:rPr>
          <w:rFonts w:ascii="Arial" w:hAnsi="Arial" w:cs="Arial"/>
          <w:sz w:val="22"/>
        </w:rPr>
      </w:pPr>
    </w:p>
    <w:p w14:paraId="5210B977" w14:textId="54831B78" w:rsidR="00FA6079" w:rsidRPr="00FA6079" w:rsidRDefault="008812C3" w:rsidP="00FA6079">
      <w:pPr>
        <w:pStyle w:val="ListParagraph"/>
        <w:numPr>
          <w:ilvl w:val="0"/>
          <w:numId w:val="12"/>
        </w:numPr>
        <w:spacing w:after="0"/>
        <w:ind w:firstLine="0"/>
        <w:rPr>
          <w:rFonts w:ascii="Arial" w:hAnsi="Arial" w:cs="Arial"/>
        </w:rPr>
      </w:pPr>
      <w:r w:rsidRPr="00D44AD1">
        <w:rPr>
          <w:rFonts w:ascii="Arial" w:hAnsi="Arial" w:cs="Arial"/>
          <w:b/>
        </w:rPr>
        <w:t xml:space="preserve">Measurable impact </w:t>
      </w:r>
      <w:r w:rsidRPr="00D44AD1">
        <w:rPr>
          <w:rFonts w:ascii="Arial" w:hAnsi="Arial" w:cs="Arial"/>
        </w:rPr>
        <w:t>against goals within a</w:t>
      </w:r>
      <w:r w:rsidRPr="00D44AD1">
        <w:rPr>
          <w:rFonts w:ascii="Arial" w:hAnsi="Arial" w:cs="Arial"/>
          <w:b/>
        </w:rPr>
        <w:t xml:space="preserve"> reasonable timescale</w:t>
      </w:r>
      <w:r w:rsidR="00C649F7" w:rsidRPr="00D44AD1">
        <w:rPr>
          <w:rFonts w:ascii="Arial" w:hAnsi="Arial" w:cs="Arial"/>
          <w:b/>
        </w:rPr>
        <w:t xml:space="preserve"> </w:t>
      </w:r>
    </w:p>
    <w:p w14:paraId="24C62F48" w14:textId="231E3339" w:rsidR="007F0A13" w:rsidRPr="00FA6079" w:rsidRDefault="00FA6079" w:rsidP="00FA6079">
      <w:pPr>
        <w:ind w:left="360"/>
        <w:rPr>
          <w:rFonts w:ascii="Arial" w:hAnsi="Arial" w:cs="Arial"/>
          <w:sz w:val="22"/>
          <w:szCs w:val="22"/>
        </w:rPr>
      </w:pPr>
      <w:r>
        <w:rPr>
          <w:rFonts w:ascii="Arial" w:hAnsi="Arial" w:cs="Arial"/>
          <w:b/>
          <w:color w:val="7030A0"/>
          <w:sz w:val="22"/>
          <w:szCs w:val="22"/>
        </w:rPr>
        <w:t xml:space="preserve">      </w:t>
      </w:r>
      <w:r w:rsidR="00C649F7" w:rsidRPr="00FA6079">
        <w:rPr>
          <w:rFonts w:ascii="Arial" w:hAnsi="Arial" w:cs="Arial"/>
          <w:b/>
          <w:color w:val="7030A0"/>
          <w:sz w:val="22"/>
          <w:szCs w:val="22"/>
        </w:rPr>
        <w:t>Success beyond immediate objectives</w:t>
      </w:r>
      <w:r w:rsidR="007F0A13" w:rsidRPr="00FA6079">
        <w:rPr>
          <w:rFonts w:ascii="Arial" w:hAnsi="Arial" w:cs="Arial"/>
          <w:b/>
          <w:color w:val="7030A0"/>
          <w:sz w:val="22"/>
          <w:szCs w:val="22"/>
        </w:rPr>
        <w:t xml:space="preserve"> </w:t>
      </w:r>
      <w:r w:rsidR="007F0A13" w:rsidRPr="00FA6079">
        <w:rPr>
          <w:rFonts w:ascii="Arial" w:hAnsi="Arial" w:cs="Arial"/>
          <w:bCs/>
          <w:color w:val="7030A0"/>
          <w:sz w:val="22"/>
          <w:szCs w:val="22"/>
        </w:rPr>
        <w:t>and targets</w:t>
      </w:r>
      <w:r w:rsidR="00C649F7" w:rsidRPr="00FA6079">
        <w:rPr>
          <w:rFonts w:ascii="Arial" w:hAnsi="Arial" w:cs="Arial"/>
          <w:b/>
          <w:sz w:val="22"/>
          <w:szCs w:val="22"/>
        </w:rPr>
        <w:tab/>
      </w:r>
      <w:r w:rsidR="00C649F7" w:rsidRPr="00FA6079">
        <w:rPr>
          <w:rFonts w:ascii="Arial" w:hAnsi="Arial" w:cs="Arial"/>
          <w:b/>
          <w:sz w:val="22"/>
          <w:szCs w:val="22"/>
        </w:rPr>
        <w:tab/>
      </w:r>
      <w:r w:rsidR="008812C3" w:rsidRPr="00FA6079">
        <w:rPr>
          <w:rFonts w:ascii="Arial" w:hAnsi="Arial" w:cs="Arial"/>
          <w:i/>
          <w:sz w:val="22"/>
          <w:szCs w:val="22"/>
        </w:rPr>
        <w:t>(max 100 words)</w:t>
      </w:r>
    </w:p>
    <w:p w14:paraId="228EB12C" w14:textId="77777777" w:rsidR="004F3A32" w:rsidRDefault="004F3A32" w:rsidP="008812C3">
      <w:pPr>
        <w:rPr>
          <w:rFonts w:ascii="Arial" w:hAnsi="Arial" w:cs="Arial"/>
          <w:b/>
          <w:color w:val="FF0000"/>
          <w:sz w:val="22"/>
        </w:rPr>
      </w:pPr>
    </w:p>
    <w:p w14:paraId="6E102BA5" w14:textId="77777777" w:rsidR="00D44AD1" w:rsidRDefault="00D44AD1" w:rsidP="008812C3">
      <w:pPr>
        <w:rPr>
          <w:rFonts w:ascii="Arial" w:hAnsi="Arial" w:cs="Arial"/>
          <w:b/>
          <w:color w:val="FF0000"/>
          <w:sz w:val="22"/>
        </w:rPr>
      </w:pPr>
    </w:p>
    <w:p w14:paraId="0069570D" w14:textId="77777777" w:rsidR="00D44AD1" w:rsidRDefault="00D44AD1" w:rsidP="008812C3">
      <w:pPr>
        <w:rPr>
          <w:rFonts w:ascii="Arial" w:hAnsi="Arial" w:cs="Arial"/>
          <w:b/>
          <w:color w:val="FF0000"/>
          <w:sz w:val="22"/>
        </w:rPr>
      </w:pPr>
    </w:p>
    <w:p w14:paraId="1EDDFD7A" w14:textId="77777777" w:rsidR="00D44AD1" w:rsidRDefault="00D44AD1" w:rsidP="008812C3">
      <w:pPr>
        <w:rPr>
          <w:rFonts w:ascii="Arial" w:hAnsi="Arial" w:cs="Arial"/>
          <w:b/>
          <w:color w:val="FF0000"/>
          <w:sz w:val="22"/>
        </w:rPr>
      </w:pPr>
    </w:p>
    <w:p w14:paraId="3FCDAEFD" w14:textId="77777777" w:rsidR="00EE293F" w:rsidRDefault="00EE293F" w:rsidP="008812C3">
      <w:pPr>
        <w:rPr>
          <w:rFonts w:ascii="Arial" w:hAnsi="Arial" w:cs="Arial"/>
          <w:b/>
          <w:color w:val="FF0000"/>
          <w:sz w:val="22"/>
        </w:rPr>
      </w:pPr>
    </w:p>
    <w:p w14:paraId="46D3EB34" w14:textId="77777777" w:rsidR="00EE293F" w:rsidRDefault="00EE293F" w:rsidP="008812C3">
      <w:pPr>
        <w:rPr>
          <w:rFonts w:ascii="Arial" w:hAnsi="Arial" w:cs="Arial"/>
          <w:b/>
          <w:color w:val="FF0000"/>
          <w:sz w:val="22"/>
        </w:rPr>
      </w:pPr>
    </w:p>
    <w:p w14:paraId="7394E2D4" w14:textId="77777777" w:rsidR="00D44AD1" w:rsidRDefault="00D44AD1" w:rsidP="008812C3">
      <w:pPr>
        <w:rPr>
          <w:rFonts w:ascii="Arial" w:hAnsi="Arial" w:cs="Arial"/>
          <w:b/>
          <w:color w:val="FF0000"/>
          <w:sz w:val="22"/>
        </w:rPr>
      </w:pPr>
    </w:p>
    <w:p w14:paraId="36AE648D" w14:textId="77777777" w:rsidR="00BE11B8" w:rsidRDefault="00BE11B8" w:rsidP="008812C3">
      <w:pPr>
        <w:rPr>
          <w:rFonts w:ascii="Arial" w:hAnsi="Arial" w:cs="Arial"/>
          <w:b/>
          <w:color w:val="FF0000"/>
          <w:sz w:val="22"/>
        </w:rPr>
      </w:pPr>
    </w:p>
    <w:p w14:paraId="4978CC5E" w14:textId="77777777" w:rsidR="00BE11B8" w:rsidRPr="00D44AD1" w:rsidRDefault="00BE11B8" w:rsidP="008812C3">
      <w:pPr>
        <w:rPr>
          <w:rFonts w:ascii="Arial" w:hAnsi="Arial" w:cs="Arial"/>
          <w:b/>
          <w:color w:val="FF0000"/>
          <w:sz w:val="22"/>
        </w:rPr>
      </w:pPr>
    </w:p>
    <w:p w14:paraId="53742EFE" w14:textId="77777777" w:rsidR="00CF05D8" w:rsidRPr="00D44AD1" w:rsidRDefault="00CF05D8" w:rsidP="008812C3">
      <w:pPr>
        <w:rPr>
          <w:rFonts w:ascii="Arial" w:hAnsi="Arial" w:cs="Arial"/>
          <w:b/>
          <w:color w:val="FF0000"/>
          <w:sz w:val="22"/>
        </w:rPr>
      </w:pPr>
    </w:p>
    <w:p w14:paraId="7088AF5D" w14:textId="619F9385" w:rsidR="000A3E88" w:rsidRPr="00D44AD1" w:rsidRDefault="008812C3" w:rsidP="000A3E88">
      <w:pPr>
        <w:rPr>
          <w:rFonts w:ascii="Arial" w:hAnsi="Arial" w:cs="Arial"/>
          <w:color w:val="000000"/>
          <w:sz w:val="20"/>
          <w:szCs w:val="20"/>
          <w:lang w:eastAsia="en-GB"/>
        </w:rPr>
      </w:pPr>
      <w:r w:rsidRPr="00D44AD1">
        <w:rPr>
          <w:rFonts w:ascii="Arial" w:hAnsi="Arial" w:cs="Arial"/>
          <w:bCs/>
          <w:sz w:val="20"/>
          <w:szCs w:val="20"/>
        </w:rPr>
        <w:t>Any</w:t>
      </w:r>
      <w:r w:rsidRPr="00D44AD1">
        <w:rPr>
          <w:rFonts w:ascii="Arial" w:hAnsi="Arial" w:cs="Arial"/>
          <w:b/>
          <w:sz w:val="20"/>
          <w:szCs w:val="20"/>
        </w:rPr>
        <w:t xml:space="preserve"> </w:t>
      </w:r>
      <w:r w:rsidRPr="00D44AD1">
        <w:rPr>
          <w:rFonts w:ascii="Arial" w:hAnsi="Arial" w:cs="Arial"/>
          <w:b/>
          <w:color w:val="FF0000"/>
          <w:sz w:val="20"/>
          <w:szCs w:val="20"/>
        </w:rPr>
        <w:t>Additional materials</w:t>
      </w:r>
      <w:r w:rsidRPr="00D44AD1">
        <w:rPr>
          <w:rFonts w:ascii="Arial" w:hAnsi="Arial" w:cs="Arial"/>
          <w:color w:val="FF0000"/>
          <w:sz w:val="20"/>
          <w:szCs w:val="20"/>
        </w:rPr>
        <w:t xml:space="preserve"> </w:t>
      </w:r>
      <w:r w:rsidRPr="00D44AD1">
        <w:rPr>
          <w:rFonts w:ascii="Arial" w:hAnsi="Arial" w:cs="Arial"/>
          <w:sz w:val="20"/>
          <w:szCs w:val="20"/>
        </w:rPr>
        <w:t>(documents, images, videos, etc) to support the entry must be</w:t>
      </w:r>
      <w:r w:rsidR="00435D55" w:rsidRPr="00D44AD1">
        <w:rPr>
          <w:rFonts w:ascii="Arial" w:hAnsi="Arial" w:cs="Arial"/>
          <w:sz w:val="20"/>
          <w:szCs w:val="20"/>
        </w:rPr>
        <w:t xml:space="preserve"> </w:t>
      </w:r>
      <w:r w:rsidR="000A3E88" w:rsidRPr="00D44AD1">
        <w:rPr>
          <w:rFonts w:ascii="Arial" w:hAnsi="Arial" w:cs="Arial"/>
          <w:sz w:val="20"/>
          <w:szCs w:val="20"/>
        </w:rPr>
        <w:t>sent</w:t>
      </w:r>
      <w:r w:rsidR="00435D55" w:rsidRPr="00D44AD1">
        <w:rPr>
          <w:rFonts w:ascii="Arial" w:hAnsi="Arial" w:cs="Arial"/>
          <w:sz w:val="20"/>
          <w:szCs w:val="20"/>
        </w:rPr>
        <w:t xml:space="preserve"> to </w:t>
      </w:r>
      <w:r w:rsidR="0026055E" w:rsidRPr="00D44AD1">
        <w:rPr>
          <w:rFonts w:ascii="Arial" w:hAnsi="Arial" w:cs="Arial"/>
          <w:sz w:val="20"/>
          <w:szCs w:val="20"/>
        </w:rPr>
        <w:t>PMI</w:t>
      </w:r>
      <w:r w:rsidR="00C963FE" w:rsidRPr="00D44AD1">
        <w:rPr>
          <w:rFonts w:ascii="Arial" w:hAnsi="Arial" w:cs="Arial"/>
          <w:sz w:val="20"/>
          <w:szCs w:val="20"/>
        </w:rPr>
        <w:t xml:space="preserve">. </w:t>
      </w:r>
      <w:r w:rsidR="000A3E88" w:rsidRPr="00D44AD1">
        <w:rPr>
          <w:rFonts w:ascii="Arial" w:hAnsi="Arial" w:cs="Arial"/>
          <w:color w:val="000000"/>
          <w:sz w:val="20"/>
          <w:szCs w:val="20"/>
          <w:lang w:eastAsia="en-GB"/>
        </w:rPr>
        <w:t xml:space="preserve">Please use a file transfer service with download details sent to Morag Campbell (morag@pmint.co.uk) and sufficient description to enable </w:t>
      </w:r>
      <w:r w:rsidR="007F0A13" w:rsidRPr="00D44AD1">
        <w:rPr>
          <w:rFonts w:ascii="Arial" w:hAnsi="Arial" w:cs="Arial"/>
          <w:color w:val="000000"/>
          <w:sz w:val="20"/>
          <w:szCs w:val="20"/>
          <w:lang w:eastAsia="en-GB"/>
        </w:rPr>
        <w:t>her</w:t>
      </w:r>
      <w:r w:rsidR="000A3E88" w:rsidRPr="00D44AD1">
        <w:rPr>
          <w:rFonts w:ascii="Arial" w:hAnsi="Arial" w:cs="Arial"/>
          <w:color w:val="000000"/>
          <w:sz w:val="20"/>
          <w:szCs w:val="20"/>
          <w:lang w:eastAsia="en-GB"/>
        </w:rPr>
        <w:t xml:space="preserve"> to match the additional material to your entry.  </w:t>
      </w:r>
    </w:p>
    <w:p w14:paraId="5D5540B1" w14:textId="7699BB4A" w:rsidR="00D44AD1" w:rsidRDefault="00D44AD1" w:rsidP="00676B45">
      <w:pPr>
        <w:rPr>
          <w:rFonts w:ascii="Arial" w:hAnsi="Arial" w:cs="Arial"/>
          <w:b/>
          <w:iCs/>
          <w:color w:val="FF0000"/>
          <w:sz w:val="22"/>
          <w:szCs w:val="22"/>
        </w:rPr>
      </w:pPr>
    </w:p>
    <w:p w14:paraId="4EF7B77B" w14:textId="2D09716E" w:rsidR="00EE293F" w:rsidRDefault="00EE293F" w:rsidP="00BE11B8">
      <w:pPr>
        <w:jc w:val="center"/>
        <w:rPr>
          <w:rFonts w:ascii="Arial" w:hAnsi="Arial" w:cs="Arial"/>
          <w:b/>
          <w:iCs/>
          <w:color w:val="FF0000"/>
          <w:sz w:val="48"/>
          <w:szCs w:val="48"/>
        </w:rPr>
      </w:pPr>
      <w:r>
        <w:rPr>
          <w:rFonts w:cs="Arial"/>
          <w:noProof/>
          <w:color w:val="FF0000"/>
          <w:sz w:val="48"/>
          <w:szCs w:val="48"/>
        </w:rPr>
        <w:drawing>
          <wp:anchor distT="0" distB="0" distL="114300" distR="114300" simplePos="0" relativeHeight="251704320" behindDoc="0" locked="0" layoutInCell="1" allowOverlap="1" wp14:anchorId="4A709DE4" wp14:editId="6CCFACF5">
            <wp:simplePos x="0" y="0"/>
            <wp:positionH relativeFrom="column">
              <wp:posOffset>-726440</wp:posOffset>
            </wp:positionH>
            <wp:positionV relativeFrom="paragraph">
              <wp:posOffset>-55607</wp:posOffset>
            </wp:positionV>
            <wp:extent cx="947057" cy="1363783"/>
            <wp:effectExtent l="0" t="0" r="5715" b="0"/>
            <wp:wrapNone/>
            <wp:docPr id="1024115787" name="Picture 11" descr="A yellow star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6110" name="Picture 11" descr="A yellow star with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7057" cy="1363783"/>
                    </a:xfrm>
                    <a:prstGeom prst="rect">
                      <a:avLst/>
                    </a:prstGeom>
                  </pic:spPr>
                </pic:pic>
              </a:graphicData>
            </a:graphic>
            <wp14:sizeRelH relativeFrom="page">
              <wp14:pctWidth>0</wp14:pctWidth>
            </wp14:sizeRelH>
            <wp14:sizeRelV relativeFrom="page">
              <wp14:pctHeight>0</wp14:pctHeight>
            </wp14:sizeRelV>
          </wp:anchor>
        </w:drawing>
      </w:r>
    </w:p>
    <w:p w14:paraId="031199E5" w14:textId="00147CEE" w:rsidR="00676B45" w:rsidRPr="00BE11B8" w:rsidRDefault="007A4E2F" w:rsidP="00BE11B8">
      <w:pPr>
        <w:jc w:val="center"/>
        <w:rPr>
          <w:rFonts w:ascii="Arial" w:hAnsi="Arial" w:cs="Arial"/>
          <w:b/>
          <w:iCs/>
          <w:color w:val="FF0000"/>
          <w:sz w:val="48"/>
          <w:szCs w:val="48"/>
        </w:rPr>
      </w:pPr>
      <w:r w:rsidRPr="00BE11B8">
        <w:rPr>
          <w:rFonts w:ascii="Arial" w:hAnsi="Arial" w:cs="Arial"/>
          <w:b/>
          <w:iCs/>
          <w:color w:val="FF0000"/>
          <w:sz w:val="48"/>
          <w:szCs w:val="48"/>
        </w:rPr>
        <w:t>Detailed t</w:t>
      </w:r>
      <w:r w:rsidR="00676B45" w:rsidRPr="00BE11B8">
        <w:rPr>
          <w:rFonts w:ascii="Arial" w:hAnsi="Arial" w:cs="Arial"/>
          <w:b/>
          <w:iCs/>
          <w:color w:val="FF0000"/>
          <w:sz w:val="48"/>
          <w:szCs w:val="48"/>
        </w:rPr>
        <w:t>erms &amp; conditions</w:t>
      </w:r>
    </w:p>
    <w:p w14:paraId="79780AFF" w14:textId="56303EF1" w:rsidR="00BE11B8" w:rsidRPr="00BE11B8" w:rsidRDefault="00BE11B8" w:rsidP="00BE11B8">
      <w:pPr>
        <w:rPr>
          <w:rFonts w:ascii="Arial" w:hAnsi="Arial" w:cs="Arial"/>
          <w:color w:val="000000"/>
        </w:rPr>
      </w:pPr>
    </w:p>
    <w:p w14:paraId="0C0FEA83" w14:textId="7D3E630D" w:rsidR="00BE11B8" w:rsidRDefault="00BE11B8" w:rsidP="00BE11B8">
      <w:pPr>
        <w:rPr>
          <w:rFonts w:ascii="Arial" w:hAnsi="Arial" w:cs="Arial"/>
          <w:color w:val="000000"/>
        </w:rPr>
      </w:pPr>
    </w:p>
    <w:p w14:paraId="76DB3DAA" w14:textId="77777777" w:rsidR="00BE11B8" w:rsidRPr="00BE11B8" w:rsidRDefault="00BE11B8" w:rsidP="00BE11B8">
      <w:pPr>
        <w:rPr>
          <w:rFonts w:ascii="Arial" w:hAnsi="Arial" w:cs="Arial"/>
          <w:color w:val="000000"/>
        </w:rPr>
      </w:pPr>
    </w:p>
    <w:p w14:paraId="10BB5834" w14:textId="77777777" w:rsidR="00BE11B8" w:rsidRPr="00BE11B8" w:rsidRDefault="00BE11B8" w:rsidP="00BE11B8">
      <w:pPr>
        <w:rPr>
          <w:rFonts w:ascii="Arial" w:hAnsi="Arial" w:cs="Arial"/>
          <w:color w:val="000000"/>
        </w:rPr>
      </w:pPr>
    </w:p>
    <w:p w14:paraId="55499672" w14:textId="59A45770" w:rsidR="00676B45" w:rsidRPr="00D44AD1" w:rsidRDefault="00676B45" w:rsidP="00676B45">
      <w:pPr>
        <w:pStyle w:val="ListParagraph"/>
        <w:numPr>
          <w:ilvl w:val="0"/>
          <w:numId w:val="16"/>
        </w:numPr>
        <w:rPr>
          <w:rFonts w:ascii="Arial" w:hAnsi="Arial" w:cs="Arial"/>
          <w:color w:val="000000"/>
        </w:rPr>
      </w:pPr>
      <w:r w:rsidRPr="00D44AD1">
        <w:rPr>
          <w:rFonts w:ascii="Arial" w:hAnsi="Arial" w:cs="Arial"/>
          <w:color w:val="000000"/>
        </w:rPr>
        <w:t>Practice Management International LLP (PMI) reserves the right to publish the names of firms</w:t>
      </w:r>
      <w:r w:rsidR="007F0A13" w:rsidRPr="00D44AD1">
        <w:rPr>
          <w:rFonts w:ascii="Arial" w:hAnsi="Arial" w:cs="Arial"/>
          <w:color w:val="000000"/>
        </w:rPr>
        <w:t>/</w:t>
      </w:r>
      <w:r w:rsidR="00C649F7" w:rsidRPr="00D44AD1">
        <w:rPr>
          <w:rFonts w:ascii="Arial" w:hAnsi="Arial" w:cs="Arial"/>
          <w:color w:val="000000"/>
        </w:rPr>
        <w:t xml:space="preserve">Rising Stars </w:t>
      </w:r>
      <w:r w:rsidRPr="00D44AD1">
        <w:rPr>
          <w:rFonts w:ascii="Arial" w:hAnsi="Arial" w:cs="Arial"/>
          <w:color w:val="000000"/>
        </w:rPr>
        <w:t xml:space="preserve">that enter The </w:t>
      </w:r>
      <w:r w:rsidR="00C649F7" w:rsidRPr="00D44AD1">
        <w:rPr>
          <w:rFonts w:ascii="Arial" w:hAnsi="Arial" w:cs="Arial"/>
          <w:color w:val="000000"/>
        </w:rPr>
        <w:t>Professional Services</w:t>
      </w:r>
      <w:r w:rsidRPr="00D44AD1">
        <w:rPr>
          <w:rFonts w:ascii="Arial" w:hAnsi="Arial" w:cs="Arial"/>
          <w:color w:val="000000"/>
        </w:rPr>
        <w:t xml:space="preserve"> Management Excellence Awards</w:t>
      </w:r>
      <w:r w:rsidR="00607D75">
        <w:rPr>
          <w:rFonts w:ascii="Arial" w:hAnsi="Arial" w:cs="Arial"/>
          <w:color w:val="000000"/>
        </w:rPr>
        <w:t xml:space="preserve"> (the Awards)</w:t>
      </w:r>
      <w:r w:rsidRPr="00D44AD1">
        <w:rPr>
          <w:rFonts w:ascii="Arial" w:hAnsi="Arial" w:cs="Arial"/>
          <w:color w:val="000000"/>
        </w:rPr>
        <w:t>. You agree a perpetual non-exclusive licence for PMI to publish details of the entry and agree to participate in publicity reasonably requested by PMI. Copyright remains with firms</w:t>
      </w:r>
      <w:r w:rsidR="007F0A13" w:rsidRPr="00D44AD1">
        <w:rPr>
          <w:rFonts w:ascii="Arial" w:hAnsi="Arial" w:cs="Arial"/>
          <w:color w:val="000000"/>
        </w:rPr>
        <w:t>/</w:t>
      </w:r>
      <w:r w:rsidR="00C649F7" w:rsidRPr="00D44AD1">
        <w:rPr>
          <w:rFonts w:ascii="Arial" w:hAnsi="Arial" w:cs="Arial"/>
          <w:color w:val="000000"/>
        </w:rPr>
        <w:t>Rising Stars</w:t>
      </w:r>
      <w:r w:rsidRPr="00D44AD1">
        <w:rPr>
          <w:rFonts w:ascii="Arial" w:hAnsi="Arial" w:cs="Arial"/>
          <w:color w:val="000000"/>
        </w:rPr>
        <w:t>.</w:t>
      </w:r>
    </w:p>
    <w:p w14:paraId="031D6C5C" w14:textId="77777777" w:rsidR="00676B45" w:rsidRPr="00D44AD1" w:rsidRDefault="00676B45" w:rsidP="00676B45">
      <w:pPr>
        <w:pStyle w:val="ListParagraph"/>
        <w:numPr>
          <w:ilvl w:val="0"/>
          <w:numId w:val="16"/>
        </w:numPr>
        <w:rPr>
          <w:rFonts w:ascii="Arial" w:hAnsi="Arial" w:cs="Arial"/>
          <w:color w:val="000000"/>
        </w:rPr>
      </w:pPr>
      <w:r w:rsidRPr="00D44AD1">
        <w:rPr>
          <w:rFonts w:ascii="Arial" w:hAnsi="Arial" w:cs="Arial"/>
          <w:color w:val="000000"/>
        </w:rPr>
        <w:t xml:space="preserve">Any inclusion of confidential information is at your sole risk. PMI will make best efforts to keep it confidential but is unable to guarantee that such information will not be published. </w:t>
      </w:r>
    </w:p>
    <w:p w14:paraId="1AD2C0D8" w14:textId="731196BC" w:rsidR="00676B45" w:rsidRPr="00D44AD1" w:rsidRDefault="00676B45" w:rsidP="00676B45">
      <w:pPr>
        <w:pStyle w:val="ListParagraph"/>
        <w:numPr>
          <w:ilvl w:val="0"/>
          <w:numId w:val="16"/>
        </w:numPr>
        <w:rPr>
          <w:rFonts w:ascii="Arial" w:hAnsi="Arial" w:cs="Arial"/>
          <w:color w:val="000000"/>
        </w:rPr>
      </w:pPr>
      <w:r w:rsidRPr="00D44AD1">
        <w:rPr>
          <w:rFonts w:ascii="Arial" w:hAnsi="Arial" w:cs="Arial"/>
          <w:color w:val="000000"/>
        </w:rPr>
        <w:t>PMI reserves the right to cancel the Awards at any time and to exclude any entries that it considers are inappropriate or do not comply with these conditions. False or deceptive entries will render the firm</w:t>
      </w:r>
      <w:r w:rsidR="007F0A13" w:rsidRPr="00D44AD1">
        <w:rPr>
          <w:rFonts w:ascii="Arial" w:hAnsi="Arial" w:cs="Arial"/>
          <w:color w:val="000000"/>
        </w:rPr>
        <w:t>/</w:t>
      </w:r>
      <w:r w:rsidR="00C649F7" w:rsidRPr="00D44AD1">
        <w:rPr>
          <w:rFonts w:ascii="Arial" w:hAnsi="Arial" w:cs="Arial"/>
          <w:color w:val="000000"/>
        </w:rPr>
        <w:t>Rising Star</w:t>
      </w:r>
      <w:r w:rsidRPr="00D44AD1">
        <w:rPr>
          <w:rFonts w:ascii="Arial" w:hAnsi="Arial" w:cs="Arial"/>
          <w:color w:val="000000"/>
        </w:rPr>
        <w:t xml:space="preserve"> ineligible from participation in future Awards.</w:t>
      </w:r>
    </w:p>
    <w:p w14:paraId="223CD386" w14:textId="5271F61C" w:rsidR="00676B45" w:rsidRPr="00D44AD1" w:rsidRDefault="00676B45" w:rsidP="00676B45">
      <w:pPr>
        <w:pStyle w:val="ListParagraph"/>
        <w:numPr>
          <w:ilvl w:val="0"/>
          <w:numId w:val="16"/>
        </w:numPr>
        <w:rPr>
          <w:rFonts w:ascii="Arial" w:hAnsi="Arial" w:cs="Arial"/>
          <w:color w:val="000000"/>
        </w:rPr>
      </w:pPr>
      <w:r w:rsidRPr="00D44AD1">
        <w:rPr>
          <w:rFonts w:ascii="Arial" w:hAnsi="Arial" w:cs="Arial"/>
          <w:color w:val="000000"/>
        </w:rPr>
        <w:t xml:space="preserve">Shortlisted and winning </w:t>
      </w:r>
      <w:r w:rsidR="007F0A13" w:rsidRPr="00D44AD1">
        <w:rPr>
          <w:rFonts w:ascii="Arial" w:hAnsi="Arial" w:cs="Arial"/>
          <w:color w:val="000000"/>
        </w:rPr>
        <w:t>f</w:t>
      </w:r>
      <w:r w:rsidRPr="00D44AD1">
        <w:rPr>
          <w:rFonts w:ascii="Arial" w:hAnsi="Arial" w:cs="Arial"/>
          <w:color w:val="000000"/>
        </w:rPr>
        <w:t>irms</w:t>
      </w:r>
      <w:r w:rsidR="007F0A13" w:rsidRPr="00D44AD1">
        <w:rPr>
          <w:rFonts w:ascii="Arial" w:hAnsi="Arial" w:cs="Arial"/>
          <w:color w:val="000000"/>
        </w:rPr>
        <w:t>/</w:t>
      </w:r>
      <w:r w:rsidR="00C649F7" w:rsidRPr="00D44AD1">
        <w:rPr>
          <w:rFonts w:ascii="Arial" w:hAnsi="Arial" w:cs="Arial"/>
          <w:color w:val="000000"/>
        </w:rPr>
        <w:t xml:space="preserve">Rising Stars </w:t>
      </w:r>
      <w:r w:rsidRPr="00D44AD1">
        <w:rPr>
          <w:rFonts w:ascii="Arial" w:hAnsi="Arial" w:cs="Arial"/>
          <w:color w:val="000000"/>
        </w:rPr>
        <w:t>are permitted to use the relevant Awards logo.  The use of this logo must be in accordance with applicable PMI branding guidelines in force from time to time. In addition, they must not be used as part of a composite mark or logo, or used in a manner that causes or is likely to cause confusion or a misleading association between the firm</w:t>
      </w:r>
      <w:r w:rsidR="007F0A13" w:rsidRPr="00D44AD1">
        <w:rPr>
          <w:rFonts w:ascii="Arial" w:hAnsi="Arial" w:cs="Arial"/>
          <w:color w:val="000000"/>
        </w:rPr>
        <w:t>/Rising Star</w:t>
      </w:r>
      <w:r w:rsidRPr="00D44AD1">
        <w:rPr>
          <w:rFonts w:ascii="Arial" w:hAnsi="Arial" w:cs="Arial"/>
          <w:color w:val="000000"/>
        </w:rPr>
        <w:t xml:space="preserve"> and the Forums organised by PMI, or damage to the PMI's goodwill or reputation, or to the validity of any Forum trademark. The right to use the logos may be terminated by PMI at any time.</w:t>
      </w:r>
    </w:p>
    <w:p w14:paraId="128B76E0" w14:textId="77777777" w:rsidR="00676B45" w:rsidRPr="00D44AD1" w:rsidRDefault="00676B45" w:rsidP="00676B45">
      <w:pPr>
        <w:pStyle w:val="ListParagraph"/>
        <w:numPr>
          <w:ilvl w:val="0"/>
          <w:numId w:val="16"/>
        </w:numPr>
        <w:rPr>
          <w:rFonts w:ascii="Arial" w:hAnsi="Arial" w:cs="Arial"/>
          <w:color w:val="000000"/>
        </w:rPr>
      </w:pPr>
      <w:r w:rsidRPr="00D44AD1">
        <w:rPr>
          <w:rFonts w:ascii="Arial" w:hAnsi="Arial" w:cs="Arial"/>
          <w:color w:val="000000"/>
        </w:rPr>
        <w:t>PMI accepts no responsibility for, or liability arising from, entrants taking part in the Awards.</w:t>
      </w:r>
    </w:p>
    <w:p w14:paraId="0B5C35E3" w14:textId="2B4AB4AA" w:rsidR="00676B45" w:rsidRPr="00D44AD1" w:rsidRDefault="00676B45" w:rsidP="00676B45">
      <w:pPr>
        <w:pStyle w:val="ListParagraph"/>
        <w:numPr>
          <w:ilvl w:val="0"/>
          <w:numId w:val="16"/>
        </w:numPr>
        <w:rPr>
          <w:rFonts w:ascii="Arial" w:hAnsi="Arial" w:cs="Arial"/>
          <w:color w:val="000000"/>
        </w:rPr>
      </w:pPr>
      <w:r w:rsidRPr="00D44AD1">
        <w:rPr>
          <w:rFonts w:ascii="Arial" w:hAnsi="Arial" w:cs="Arial"/>
          <w:color w:val="000000"/>
        </w:rPr>
        <w:t xml:space="preserve">PMI's decisions are final, and no correspondence will be entered into, in particular </w:t>
      </w:r>
      <w:r w:rsidR="00607D75">
        <w:rPr>
          <w:rFonts w:ascii="Arial" w:hAnsi="Arial" w:cs="Arial"/>
          <w:color w:val="000000"/>
        </w:rPr>
        <w:t>over</w:t>
      </w:r>
      <w:r w:rsidRPr="00D44AD1">
        <w:rPr>
          <w:rFonts w:ascii="Arial" w:hAnsi="Arial" w:cs="Arial"/>
          <w:color w:val="000000"/>
        </w:rPr>
        <w:t xml:space="preserve"> the evaluation of entries.</w:t>
      </w:r>
    </w:p>
    <w:p w14:paraId="6B8BF604" w14:textId="77777777" w:rsidR="00676B45" w:rsidRPr="00D44AD1" w:rsidRDefault="00676B45" w:rsidP="00676B45">
      <w:pPr>
        <w:pStyle w:val="ListParagraph"/>
        <w:numPr>
          <w:ilvl w:val="0"/>
          <w:numId w:val="16"/>
        </w:numPr>
        <w:rPr>
          <w:rFonts w:ascii="Arial" w:hAnsi="Arial" w:cs="Arial"/>
          <w:color w:val="000000"/>
        </w:rPr>
      </w:pPr>
      <w:r w:rsidRPr="00D44AD1">
        <w:rPr>
          <w:rFonts w:ascii="Arial" w:hAnsi="Arial" w:cs="Arial"/>
          <w:color w:val="000000"/>
        </w:rPr>
        <w:t>These conditions are governed by and construed in accordance with English law. Any dispute arising in connection with the Awards shall be subject to the exclusive jurisdiction of the English courts. </w:t>
      </w:r>
    </w:p>
    <w:p w14:paraId="7369EC43" w14:textId="77777777" w:rsidR="00676B45" w:rsidRPr="00D44AD1" w:rsidRDefault="00676B45" w:rsidP="00676B45">
      <w:pPr>
        <w:pStyle w:val="ListParagraph"/>
        <w:numPr>
          <w:ilvl w:val="0"/>
          <w:numId w:val="16"/>
        </w:numPr>
        <w:rPr>
          <w:rFonts w:ascii="Arial" w:hAnsi="Arial" w:cs="Arial"/>
          <w:color w:val="000000"/>
        </w:rPr>
      </w:pPr>
      <w:r w:rsidRPr="00D44AD1">
        <w:rPr>
          <w:rFonts w:ascii="Arial" w:hAnsi="Arial" w:cs="Arial"/>
          <w:color w:val="000000"/>
        </w:rPr>
        <w:t>By submitting an entry, you will be deemed to have read, understood and agreed to these conditions on behalf of your firm. You further warrant that you have obtained all necessary consents under applicable data protection and privacy laws to allow the sharing of any personal data contained in the entry with PMI. Any personal data provided will be processed in accordance with PMI's </w:t>
      </w:r>
      <w:hyperlink r:id="rId27" w:tgtFrame="_blank" w:tooltip="GDPR policy" w:history="1">
        <w:r w:rsidRPr="00D44AD1">
          <w:rPr>
            <w:rStyle w:val="Hyperlink"/>
            <w:rFonts w:ascii="Arial" w:hAnsi="Arial" w:cs="Arial"/>
            <w:color w:val="0000AA"/>
          </w:rPr>
          <w:t>GDPR policy</w:t>
        </w:r>
      </w:hyperlink>
      <w:r w:rsidRPr="00D44AD1">
        <w:rPr>
          <w:rFonts w:ascii="Arial" w:hAnsi="Arial" w:cs="Arial"/>
          <w:color w:val="000000"/>
        </w:rPr>
        <w:t>.</w:t>
      </w:r>
    </w:p>
    <w:p w14:paraId="3994230E" w14:textId="77777777" w:rsidR="00676B45" w:rsidRPr="00D44AD1" w:rsidRDefault="00676B45" w:rsidP="000A3E88">
      <w:pPr>
        <w:rPr>
          <w:rFonts w:ascii="Arial" w:hAnsi="Arial" w:cs="Arial"/>
          <w:sz w:val="22"/>
          <w:szCs w:val="22"/>
          <w:lang w:eastAsia="en-GB"/>
        </w:rPr>
      </w:pPr>
    </w:p>
    <w:sectPr w:rsidR="00676B45" w:rsidRPr="00D44AD1" w:rsidSect="00BE11B8">
      <w:type w:val="continuous"/>
      <w:pgSz w:w="11900" w:h="16840"/>
      <w:pgMar w:top="465" w:right="992" w:bottom="340" w:left="16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1E0D5" w14:textId="77777777" w:rsidR="007A3B69" w:rsidRDefault="007A3B69" w:rsidP="00DD7E2A">
      <w:r>
        <w:separator/>
      </w:r>
    </w:p>
  </w:endnote>
  <w:endnote w:type="continuationSeparator" w:id="0">
    <w:p w14:paraId="3C1412BA" w14:textId="77777777" w:rsidR="007A3B69" w:rsidRDefault="007A3B69" w:rsidP="00DD7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NeueHaasGroteskText Pro">
    <w:altName w:val="NeueHaasGroteskText Pro"/>
    <w:panose1 w:val="020B0604020202020204"/>
    <w:charset w:val="00"/>
    <w:family w:val="swiss"/>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701CC" w14:textId="77777777" w:rsidR="005E649E" w:rsidRDefault="005E6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3538E" w14:textId="37CDBF30" w:rsidR="00782A5A" w:rsidRDefault="00782A5A" w:rsidP="00782A5A">
    <w:pPr>
      <w:pStyle w:val="Footer"/>
    </w:pPr>
    <w:r w:rsidRPr="001A41BB">
      <w:rPr>
        <w:rFonts w:ascii="Arial" w:hAnsi="Arial"/>
        <w:b/>
        <w:noProof/>
        <w:color w:val="FF0000"/>
        <w:sz w:val="18"/>
        <w:lang w:eastAsia="en-GB"/>
      </w:rPr>
      <mc:AlternateContent>
        <mc:Choice Requires="wps">
          <w:drawing>
            <wp:anchor distT="4294967294" distB="4294967294" distL="114300" distR="114300" simplePos="0" relativeHeight="251661312" behindDoc="0" locked="0" layoutInCell="1" allowOverlap="1" wp14:anchorId="32592F7A" wp14:editId="15A3FDAF">
              <wp:simplePos x="0" y="0"/>
              <wp:positionH relativeFrom="column">
                <wp:posOffset>17682</wp:posOffset>
              </wp:positionH>
              <wp:positionV relativeFrom="paragraph">
                <wp:posOffset>164465</wp:posOffset>
              </wp:positionV>
              <wp:extent cx="5600700" cy="0"/>
              <wp:effectExtent l="0" t="0" r="12700" b="127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EAACD8" id="Line 2"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4pt,12.95pt" to="442.4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" strokecolor="red"/>
          </w:pict>
        </mc:Fallback>
      </mc:AlternateContent>
    </w:r>
  </w:p>
  <w:p w14:paraId="2F08BCE4" w14:textId="0EAFED84" w:rsidR="00DD7E2A" w:rsidRPr="00520D9D" w:rsidRDefault="00C17776" w:rsidP="00DD7E2A">
    <w:pPr>
      <w:pStyle w:val="Footer"/>
      <w:rPr>
        <w:rFonts w:ascii="Arial" w:hAnsi="Arial" w:cs="Arial"/>
        <w:sz w:val="20"/>
        <w:szCs w:val="20"/>
      </w:rPr>
    </w:pPr>
    <w:r>
      <w:rPr>
        <w:rFonts w:ascii="Arial" w:hAnsi="Arial"/>
        <w:noProof/>
        <w:color w:val="808080"/>
        <w:sz w:val="18"/>
      </w:rPr>
      <w:drawing>
        <wp:anchor distT="0" distB="0" distL="114300" distR="114300" simplePos="0" relativeHeight="251662336" behindDoc="0" locked="0" layoutInCell="1" allowOverlap="1" wp14:anchorId="1A99BB40" wp14:editId="55FF61BC">
          <wp:simplePos x="0" y="0"/>
          <wp:positionH relativeFrom="column">
            <wp:posOffset>4754790</wp:posOffset>
          </wp:positionH>
          <wp:positionV relativeFrom="paragraph">
            <wp:posOffset>49621</wp:posOffset>
          </wp:positionV>
          <wp:extent cx="861060" cy="398145"/>
          <wp:effectExtent l="0" t="0" r="254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1060" cy="398145"/>
                  </a:xfrm>
                  <a:prstGeom prst="rect">
                    <a:avLst/>
                  </a:prstGeom>
                </pic:spPr>
              </pic:pic>
            </a:graphicData>
          </a:graphic>
          <wp14:sizeRelH relativeFrom="page">
            <wp14:pctWidth>0</wp14:pctWidth>
          </wp14:sizeRelH>
          <wp14:sizeRelV relativeFrom="page">
            <wp14:pctHeight>0</wp14:pctHeight>
          </wp14:sizeRelV>
        </wp:anchor>
      </w:drawing>
    </w:r>
  </w:p>
  <w:p w14:paraId="3133A831" w14:textId="788B2FA6" w:rsidR="00CF05D8" w:rsidRPr="00782A5A" w:rsidRDefault="00CF05D8" w:rsidP="00CF05D8">
    <w:pPr>
      <w:pStyle w:val="Footer"/>
      <w:tabs>
        <w:tab w:val="clear" w:pos="4680"/>
        <w:tab w:val="clear" w:pos="9360"/>
        <w:tab w:val="center" w:pos="6345"/>
      </w:tabs>
      <w:ind w:left="108"/>
      <w:rPr>
        <w:rFonts w:ascii="Arial" w:hAnsi="Arial"/>
        <w:color w:val="808080"/>
        <w:sz w:val="18"/>
      </w:rPr>
    </w:pPr>
    <w:r w:rsidRPr="00782A5A">
      <w:rPr>
        <w:rFonts w:ascii="Arial" w:hAnsi="Arial"/>
        <w:color w:val="808080"/>
        <w:sz w:val="18"/>
      </w:rPr>
      <w:t xml:space="preserve">The </w:t>
    </w:r>
    <w:r w:rsidR="002632BF">
      <w:rPr>
        <w:rFonts w:ascii="Arial" w:hAnsi="Arial"/>
        <w:color w:val="808080"/>
        <w:sz w:val="18"/>
      </w:rPr>
      <w:t>Professional Services</w:t>
    </w:r>
    <w:r w:rsidRPr="00782A5A">
      <w:rPr>
        <w:rFonts w:ascii="Arial" w:hAnsi="Arial"/>
        <w:color w:val="808080"/>
        <w:sz w:val="18"/>
      </w:rPr>
      <w:t xml:space="preserve"> Management Excellence Awards 202</w:t>
    </w:r>
    <w:r w:rsidR="002632BF">
      <w:rPr>
        <w:rFonts w:ascii="Arial" w:hAnsi="Arial"/>
        <w:color w:val="808080"/>
        <w:sz w:val="18"/>
      </w:rPr>
      <w:t>5</w:t>
    </w:r>
    <w:r w:rsidRPr="00782A5A">
      <w:rPr>
        <w:rFonts w:ascii="Arial" w:hAnsi="Arial"/>
        <w:color w:val="808080"/>
        <w:sz w:val="18"/>
      </w:rPr>
      <w:tab/>
    </w:r>
  </w:p>
  <w:p w14:paraId="25C82FC0" w14:textId="793C4806" w:rsidR="00CF05D8" w:rsidRPr="00782A5A" w:rsidRDefault="00CF05D8" w:rsidP="00CF05D8">
    <w:pPr>
      <w:pStyle w:val="Footer"/>
      <w:tabs>
        <w:tab w:val="clear" w:pos="4680"/>
        <w:tab w:val="clear" w:pos="9360"/>
        <w:tab w:val="center" w:pos="6345"/>
      </w:tabs>
      <w:ind w:left="108"/>
      <w:rPr>
        <w:rFonts w:ascii="Arial" w:hAnsi="Arial"/>
        <w:color w:val="808080"/>
        <w:sz w:val="18"/>
      </w:rPr>
    </w:pPr>
    <w:r w:rsidRPr="00F9498F">
      <w:rPr>
        <w:rFonts w:ascii="Arial" w:hAnsi="Arial"/>
        <w:i/>
        <w:iCs/>
        <w:color w:val="808080"/>
        <w:sz w:val="18"/>
      </w:rPr>
      <w:t>Knowledge partners</w:t>
    </w:r>
    <w:r w:rsidRPr="00782A5A">
      <w:rPr>
        <w:rFonts w:ascii="Arial" w:hAnsi="Arial"/>
        <w:color w:val="808080"/>
        <w:sz w:val="18"/>
      </w:rPr>
      <w:t xml:space="preserve">: </w:t>
    </w:r>
    <w:r w:rsidRPr="00782A5A">
      <w:rPr>
        <w:rFonts w:ascii="Arial" w:hAnsi="Arial"/>
        <w:i/>
        <w:color w:val="808080"/>
        <w:sz w:val="18"/>
      </w:rPr>
      <w:t>Harvard Business Review</w:t>
    </w:r>
    <w:r w:rsidRPr="00782A5A">
      <w:rPr>
        <w:rFonts w:ascii="Arial" w:hAnsi="Arial"/>
        <w:color w:val="808080"/>
        <w:sz w:val="18"/>
      </w:rPr>
      <w:t xml:space="preserve"> and the </w:t>
    </w:r>
    <w:r w:rsidRPr="00782A5A">
      <w:rPr>
        <w:rFonts w:ascii="Arial" w:hAnsi="Arial"/>
        <w:i/>
        <w:color w:val="808080"/>
        <w:sz w:val="18"/>
      </w:rPr>
      <w:t>Financial Times</w:t>
    </w:r>
    <w:r w:rsidRPr="00DD7E2A">
      <w:rPr>
        <w:rFonts w:ascii="Arial" w:hAnsi="Arial"/>
        <w:i/>
        <w:color w:val="808080"/>
        <w:sz w:val="18"/>
      </w:rPr>
      <w:tab/>
    </w:r>
  </w:p>
  <w:p w14:paraId="551807F4" w14:textId="77777777" w:rsidR="00561326" w:rsidRDefault="00561326" w:rsidP="00561326">
    <w:pPr>
      <w:pStyle w:val="Footer"/>
      <w:jc w:val="center"/>
      <w:rPr>
        <w:rFonts w:ascii="Arial" w:hAnsi="Arial"/>
        <w:iCs/>
        <w:color w:val="808080"/>
        <w:sz w:val="18"/>
      </w:rPr>
    </w:pPr>
  </w:p>
  <w:p w14:paraId="71055DAE" w14:textId="2062C309" w:rsidR="00DD7E2A" w:rsidRPr="000172E9" w:rsidRDefault="00561326" w:rsidP="00561326">
    <w:pPr>
      <w:pStyle w:val="Footer"/>
      <w:jc w:val="center"/>
      <w:rPr>
        <w:rFonts w:ascii="Arial" w:hAnsi="Arial"/>
        <w:b/>
        <w:bCs/>
        <w:iCs/>
        <w:color w:val="808080"/>
        <w:sz w:val="22"/>
        <w:szCs w:val="22"/>
      </w:rPr>
    </w:pPr>
    <w:r w:rsidRPr="000172E9">
      <w:rPr>
        <w:rFonts w:ascii="Arial" w:hAnsi="Arial"/>
        <w:b/>
        <w:bCs/>
        <w:iCs/>
        <w:color w:val="808080"/>
        <w:sz w:val="22"/>
        <w:szCs w:val="22"/>
      </w:rPr>
      <w:t xml:space="preserve">Submissions accepted from </w:t>
    </w:r>
    <w:r w:rsidR="006D0362">
      <w:rPr>
        <w:rFonts w:ascii="Arial" w:hAnsi="Arial"/>
        <w:b/>
        <w:bCs/>
        <w:iCs/>
        <w:color w:val="808080"/>
        <w:sz w:val="22"/>
        <w:szCs w:val="22"/>
      </w:rPr>
      <w:t>16 September</w:t>
    </w:r>
    <w:r w:rsidRPr="000172E9">
      <w:rPr>
        <w:rFonts w:ascii="Arial" w:hAnsi="Arial"/>
        <w:b/>
        <w:bCs/>
        <w:iCs/>
        <w:color w:val="808080"/>
        <w:sz w:val="22"/>
        <w:szCs w:val="22"/>
      </w:rPr>
      <w:t xml:space="preserve"> to </w:t>
    </w:r>
    <w:r w:rsidR="00607433">
      <w:rPr>
        <w:rFonts w:ascii="Arial" w:hAnsi="Arial"/>
        <w:b/>
        <w:bCs/>
        <w:iCs/>
        <w:color w:val="808080"/>
        <w:sz w:val="22"/>
        <w:szCs w:val="22"/>
      </w:rPr>
      <w:t>31</w:t>
    </w:r>
    <w:r w:rsidRPr="000172E9">
      <w:rPr>
        <w:rFonts w:ascii="Arial" w:hAnsi="Arial"/>
        <w:b/>
        <w:bCs/>
        <w:iCs/>
        <w:color w:val="808080"/>
        <w:sz w:val="22"/>
        <w:szCs w:val="22"/>
      </w:rPr>
      <w:t xml:space="preserve"> October </w:t>
    </w:r>
    <w:r w:rsidR="000172E9" w:rsidRPr="000172E9">
      <w:rPr>
        <w:rFonts w:ascii="Arial" w:hAnsi="Arial"/>
        <w:b/>
        <w:bCs/>
        <w:iCs/>
        <w:color w:val="808080"/>
        <w:sz w:val="22"/>
        <w:szCs w:val="22"/>
      </w:rPr>
      <w:t>– Ceremony 26 March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43842" w14:textId="77777777" w:rsidR="005E649E" w:rsidRDefault="005E64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F7B11" w14:textId="77777777" w:rsidR="00676B45" w:rsidRDefault="00676B45" w:rsidP="00782A5A">
    <w:pPr>
      <w:pStyle w:val="Footer"/>
    </w:pPr>
    <w:r w:rsidRPr="001A41BB">
      <w:rPr>
        <w:rFonts w:ascii="Arial" w:hAnsi="Arial"/>
        <w:b/>
        <w:noProof/>
        <w:color w:val="FF0000"/>
        <w:sz w:val="18"/>
        <w:lang w:eastAsia="en-GB"/>
      </w:rPr>
      <mc:AlternateContent>
        <mc:Choice Requires="wps">
          <w:drawing>
            <wp:anchor distT="4294967294" distB="4294967294" distL="114300" distR="114300" simplePos="0" relativeHeight="251664384" behindDoc="0" locked="0" layoutInCell="1" allowOverlap="1" wp14:anchorId="3C8A8404" wp14:editId="28F77335">
              <wp:simplePos x="0" y="0"/>
              <wp:positionH relativeFrom="column">
                <wp:posOffset>17682</wp:posOffset>
              </wp:positionH>
              <wp:positionV relativeFrom="paragraph">
                <wp:posOffset>164465</wp:posOffset>
              </wp:positionV>
              <wp:extent cx="5600700" cy="0"/>
              <wp:effectExtent l="0" t="0" r="12700" b="12700"/>
              <wp:wrapNone/>
              <wp:docPr id="2141312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01AD25" id="Line 2" o:spid="_x0000_s1026" style="position:absolute;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4pt,12.95pt" to="442.4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" strokecolor="red"/>
          </w:pict>
        </mc:Fallback>
      </mc:AlternateContent>
    </w:r>
  </w:p>
  <w:p w14:paraId="25210E7F" w14:textId="77777777" w:rsidR="00676B45" w:rsidRPr="00520D9D" w:rsidRDefault="00676B45" w:rsidP="00DD7E2A">
    <w:pPr>
      <w:pStyle w:val="Footer"/>
      <w:rPr>
        <w:rFonts w:ascii="Arial" w:hAnsi="Arial" w:cs="Arial"/>
        <w:sz w:val="20"/>
        <w:szCs w:val="20"/>
      </w:rPr>
    </w:pPr>
    <w:r>
      <w:rPr>
        <w:rFonts w:ascii="Arial" w:hAnsi="Arial"/>
        <w:noProof/>
        <w:color w:val="808080"/>
        <w:sz w:val="18"/>
      </w:rPr>
      <w:drawing>
        <wp:anchor distT="0" distB="0" distL="114300" distR="114300" simplePos="0" relativeHeight="251665408" behindDoc="0" locked="0" layoutInCell="1" allowOverlap="1" wp14:anchorId="380B90D2" wp14:editId="2EBF9697">
          <wp:simplePos x="0" y="0"/>
          <wp:positionH relativeFrom="column">
            <wp:posOffset>4754790</wp:posOffset>
          </wp:positionH>
          <wp:positionV relativeFrom="paragraph">
            <wp:posOffset>49621</wp:posOffset>
          </wp:positionV>
          <wp:extent cx="861060" cy="398145"/>
          <wp:effectExtent l="0" t="0" r="2540" b="0"/>
          <wp:wrapNone/>
          <wp:docPr id="551177797" name="Picture 55117779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1060" cy="398145"/>
                  </a:xfrm>
                  <a:prstGeom prst="rect">
                    <a:avLst/>
                  </a:prstGeom>
                </pic:spPr>
              </pic:pic>
            </a:graphicData>
          </a:graphic>
          <wp14:sizeRelH relativeFrom="page">
            <wp14:pctWidth>0</wp14:pctWidth>
          </wp14:sizeRelH>
          <wp14:sizeRelV relativeFrom="page">
            <wp14:pctHeight>0</wp14:pctHeight>
          </wp14:sizeRelV>
        </wp:anchor>
      </w:drawing>
    </w:r>
  </w:p>
  <w:p w14:paraId="0035F761" w14:textId="77777777" w:rsidR="00676B45" w:rsidRPr="00782A5A" w:rsidRDefault="00676B45" w:rsidP="00CF05D8">
    <w:pPr>
      <w:pStyle w:val="Footer"/>
      <w:tabs>
        <w:tab w:val="clear" w:pos="4680"/>
        <w:tab w:val="clear" w:pos="9360"/>
        <w:tab w:val="center" w:pos="6345"/>
      </w:tabs>
      <w:ind w:left="108"/>
      <w:rPr>
        <w:rFonts w:ascii="Arial" w:hAnsi="Arial"/>
        <w:color w:val="808080"/>
        <w:sz w:val="18"/>
      </w:rPr>
    </w:pPr>
    <w:r w:rsidRPr="00782A5A">
      <w:rPr>
        <w:rFonts w:ascii="Arial" w:hAnsi="Arial"/>
        <w:color w:val="808080"/>
        <w:sz w:val="18"/>
      </w:rPr>
      <w:t xml:space="preserve">The </w:t>
    </w:r>
    <w:r>
      <w:rPr>
        <w:rFonts w:ascii="Arial" w:hAnsi="Arial"/>
        <w:color w:val="808080"/>
        <w:sz w:val="18"/>
      </w:rPr>
      <w:t>Professional Services</w:t>
    </w:r>
    <w:r w:rsidRPr="00782A5A">
      <w:rPr>
        <w:rFonts w:ascii="Arial" w:hAnsi="Arial"/>
        <w:color w:val="808080"/>
        <w:sz w:val="18"/>
      </w:rPr>
      <w:t xml:space="preserve"> Management Excellence Awards 202</w:t>
    </w:r>
    <w:r>
      <w:rPr>
        <w:rFonts w:ascii="Arial" w:hAnsi="Arial"/>
        <w:color w:val="808080"/>
        <w:sz w:val="18"/>
      </w:rPr>
      <w:t>5</w:t>
    </w:r>
    <w:r w:rsidRPr="00782A5A">
      <w:rPr>
        <w:rFonts w:ascii="Arial" w:hAnsi="Arial"/>
        <w:color w:val="808080"/>
        <w:sz w:val="18"/>
      </w:rPr>
      <w:tab/>
    </w:r>
  </w:p>
  <w:p w14:paraId="31600487" w14:textId="77777777" w:rsidR="00676B45" w:rsidRPr="00782A5A" w:rsidRDefault="00676B45" w:rsidP="00CF05D8">
    <w:pPr>
      <w:pStyle w:val="Footer"/>
      <w:tabs>
        <w:tab w:val="clear" w:pos="4680"/>
        <w:tab w:val="clear" w:pos="9360"/>
        <w:tab w:val="center" w:pos="6345"/>
      </w:tabs>
      <w:ind w:left="108"/>
      <w:rPr>
        <w:rFonts w:ascii="Arial" w:hAnsi="Arial"/>
        <w:color w:val="808080"/>
        <w:sz w:val="18"/>
      </w:rPr>
    </w:pPr>
    <w:r w:rsidRPr="00F9498F">
      <w:rPr>
        <w:rFonts w:ascii="Arial" w:hAnsi="Arial"/>
        <w:i/>
        <w:iCs/>
        <w:color w:val="808080"/>
        <w:sz w:val="18"/>
      </w:rPr>
      <w:t>Knowledge partners</w:t>
    </w:r>
    <w:r w:rsidRPr="00782A5A">
      <w:rPr>
        <w:rFonts w:ascii="Arial" w:hAnsi="Arial"/>
        <w:color w:val="808080"/>
        <w:sz w:val="18"/>
      </w:rPr>
      <w:t xml:space="preserve">: </w:t>
    </w:r>
    <w:r w:rsidRPr="00782A5A">
      <w:rPr>
        <w:rFonts w:ascii="Arial" w:hAnsi="Arial"/>
        <w:i/>
        <w:color w:val="808080"/>
        <w:sz w:val="18"/>
      </w:rPr>
      <w:t>Harvard Business Review</w:t>
    </w:r>
    <w:r w:rsidRPr="00782A5A">
      <w:rPr>
        <w:rFonts w:ascii="Arial" w:hAnsi="Arial"/>
        <w:color w:val="808080"/>
        <w:sz w:val="18"/>
      </w:rPr>
      <w:t xml:space="preserve"> and the </w:t>
    </w:r>
    <w:r w:rsidRPr="00782A5A">
      <w:rPr>
        <w:rFonts w:ascii="Arial" w:hAnsi="Arial"/>
        <w:i/>
        <w:color w:val="808080"/>
        <w:sz w:val="18"/>
      </w:rPr>
      <w:t>Financial Times</w:t>
    </w:r>
    <w:r w:rsidRPr="00DD7E2A">
      <w:rPr>
        <w:rFonts w:ascii="Arial" w:hAnsi="Arial"/>
        <w:i/>
        <w:color w:val="808080"/>
        <w:sz w:val="18"/>
      </w:rPr>
      <w:tab/>
    </w:r>
  </w:p>
  <w:p w14:paraId="4461E362" w14:textId="77777777" w:rsidR="004F3A32" w:rsidRDefault="004F3A32" w:rsidP="004F3A32">
    <w:pPr>
      <w:pStyle w:val="Footer"/>
      <w:jc w:val="center"/>
      <w:rPr>
        <w:rFonts w:ascii="Arial" w:hAnsi="Arial"/>
        <w:b/>
        <w:bCs/>
        <w:iCs/>
        <w:color w:val="808080"/>
        <w:sz w:val="22"/>
        <w:szCs w:val="22"/>
      </w:rPr>
    </w:pPr>
  </w:p>
  <w:p w14:paraId="454FF14B" w14:textId="1447DFA5" w:rsidR="004F3A32" w:rsidRPr="000172E9" w:rsidRDefault="004F3A32" w:rsidP="004F3A32">
    <w:pPr>
      <w:pStyle w:val="Footer"/>
      <w:jc w:val="center"/>
      <w:rPr>
        <w:rFonts w:ascii="Arial" w:hAnsi="Arial"/>
        <w:b/>
        <w:bCs/>
        <w:iCs/>
        <w:color w:val="808080"/>
        <w:sz w:val="22"/>
        <w:szCs w:val="22"/>
      </w:rPr>
    </w:pPr>
    <w:r w:rsidRPr="000172E9">
      <w:rPr>
        <w:rFonts w:ascii="Arial" w:hAnsi="Arial"/>
        <w:b/>
        <w:bCs/>
        <w:iCs/>
        <w:color w:val="808080"/>
        <w:sz w:val="22"/>
        <w:szCs w:val="22"/>
      </w:rPr>
      <w:t xml:space="preserve">Submissions accepted from 1 October to </w:t>
    </w:r>
    <w:r w:rsidR="00607433">
      <w:rPr>
        <w:rFonts w:ascii="Arial" w:hAnsi="Arial"/>
        <w:b/>
        <w:bCs/>
        <w:iCs/>
        <w:color w:val="808080"/>
        <w:sz w:val="22"/>
        <w:szCs w:val="22"/>
      </w:rPr>
      <w:t>31</w:t>
    </w:r>
    <w:r w:rsidRPr="000172E9">
      <w:rPr>
        <w:rFonts w:ascii="Arial" w:hAnsi="Arial"/>
        <w:b/>
        <w:bCs/>
        <w:iCs/>
        <w:color w:val="808080"/>
        <w:sz w:val="22"/>
        <w:szCs w:val="22"/>
      </w:rPr>
      <w:t xml:space="preserve"> October – Ceremony 26 March 2025</w:t>
    </w:r>
  </w:p>
  <w:p w14:paraId="4B9A830A" w14:textId="77777777" w:rsidR="00676B45" w:rsidRPr="00DD7E2A" w:rsidRDefault="00676B45" w:rsidP="00782A5A">
    <w:pPr>
      <w:pStyle w:val="Footer"/>
      <w:rPr>
        <w:rFonts w:ascii="Arial" w:hAnsi="Arial"/>
        <w:i/>
        <w:color w:val="8080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AAF48" w14:textId="77777777" w:rsidR="007A3B69" w:rsidRDefault="007A3B69" w:rsidP="00DD7E2A">
      <w:r>
        <w:separator/>
      </w:r>
    </w:p>
  </w:footnote>
  <w:footnote w:type="continuationSeparator" w:id="0">
    <w:p w14:paraId="24FA6B48" w14:textId="77777777" w:rsidR="007A3B69" w:rsidRDefault="007A3B69" w:rsidP="00DD7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BA44F" w14:textId="77777777" w:rsidR="005E649E" w:rsidRDefault="005E6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C0726" w14:textId="77777777" w:rsidR="005E649E" w:rsidRDefault="005E64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5FEE9" w14:textId="77777777" w:rsidR="005E649E" w:rsidRDefault="005E6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6DE6"/>
    <w:multiLevelType w:val="hybridMultilevel"/>
    <w:tmpl w:val="9E5C9D0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8402113"/>
    <w:multiLevelType w:val="hybridMultilevel"/>
    <w:tmpl w:val="3C82A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804425"/>
    <w:multiLevelType w:val="hybridMultilevel"/>
    <w:tmpl w:val="C9E853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8613CF"/>
    <w:multiLevelType w:val="hybridMultilevel"/>
    <w:tmpl w:val="B470D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D74769"/>
    <w:multiLevelType w:val="hybridMultilevel"/>
    <w:tmpl w:val="7B10A89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E7285"/>
    <w:multiLevelType w:val="hybridMultilevel"/>
    <w:tmpl w:val="70387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B5603E"/>
    <w:multiLevelType w:val="hybridMultilevel"/>
    <w:tmpl w:val="8E4C9960"/>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E0BFF"/>
    <w:multiLevelType w:val="hybridMultilevel"/>
    <w:tmpl w:val="6F3E3CA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93526E"/>
    <w:multiLevelType w:val="hybridMultilevel"/>
    <w:tmpl w:val="2E4C8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B43B43"/>
    <w:multiLevelType w:val="hybridMultilevel"/>
    <w:tmpl w:val="3B1067F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9EA6714"/>
    <w:multiLevelType w:val="hybridMultilevel"/>
    <w:tmpl w:val="922AD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DC2A72"/>
    <w:multiLevelType w:val="hybridMultilevel"/>
    <w:tmpl w:val="3F2A9B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1B315D"/>
    <w:multiLevelType w:val="hybridMultilevel"/>
    <w:tmpl w:val="8584978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9597176"/>
    <w:multiLevelType w:val="hybridMultilevel"/>
    <w:tmpl w:val="FDAC4A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132AC2"/>
    <w:multiLevelType w:val="hybridMultilevel"/>
    <w:tmpl w:val="2A266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7B463E"/>
    <w:multiLevelType w:val="hybridMultilevel"/>
    <w:tmpl w:val="E02C8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FA228D"/>
    <w:multiLevelType w:val="hybridMultilevel"/>
    <w:tmpl w:val="34CC0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994E3D"/>
    <w:multiLevelType w:val="hybridMultilevel"/>
    <w:tmpl w:val="85581A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4A479E"/>
    <w:multiLevelType w:val="hybridMultilevel"/>
    <w:tmpl w:val="8EFA8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770D44"/>
    <w:multiLevelType w:val="hybridMultilevel"/>
    <w:tmpl w:val="22383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9953C2"/>
    <w:multiLevelType w:val="hybridMultilevel"/>
    <w:tmpl w:val="EBFE1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470BD5"/>
    <w:multiLevelType w:val="hybridMultilevel"/>
    <w:tmpl w:val="1202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45F04"/>
    <w:multiLevelType w:val="hybridMultilevel"/>
    <w:tmpl w:val="F7A63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E92203"/>
    <w:multiLevelType w:val="hybridMultilevel"/>
    <w:tmpl w:val="F076A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9B502E"/>
    <w:multiLevelType w:val="hybridMultilevel"/>
    <w:tmpl w:val="742C5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9B201B"/>
    <w:multiLevelType w:val="hybridMultilevel"/>
    <w:tmpl w:val="B3185762"/>
    <w:lvl w:ilvl="0" w:tplc="04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DC5A7A"/>
    <w:multiLevelType w:val="hybridMultilevel"/>
    <w:tmpl w:val="A510C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D92B3B"/>
    <w:multiLevelType w:val="hybridMultilevel"/>
    <w:tmpl w:val="73B42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AD16E4"/>
    <w:multiLevelType w:val="hybridMultilevel"/>
    <w:tmpl w:val="9CF8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C364AB"/>
    <w:multiLevelType w:val="hybridMultilevel"/>
    <w:tmpl w:val="5FA011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CF85BBE"/>
    <w:multiLevelType w:val="hybridMultilevel"/>
    <w:tmpl w:val="72547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BC446F"/>
    <w:multiLevelType w:val="hybridMultilevel"/>
    <w:tmpl w:val="0CD82AF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61C92E5E"/>
    <w:multiLevelType w:val="hybridMultilevel"/>
    <w:tmpl w:val="EE26A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16644C"/>
    <w:multiLevelType w:val="hybridMultilevel"/>
    <w:tmpl w:val="E31EB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3C3BA4"/>
    <w:multiLevelType w:val="hybridMultilevel"/>
    <w:tmpl w:val="D0606C14"/>
    <w:lvl w:ilvl="0" w:tplc="04090001">
      <w:start w:val="1"/>
      <w:numFmt w:val="bullet"/>
      <w:lvlText w:val=""/>
      <w:lvlJc w:val="left"/>
      <w:pPr>
        <w:ind w:left="643"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245474"/>
    <w:multiLevelType w:val="hybridMultilevel"/>
    <w:tmpl w:val="BBAC5932"/>
    <w:lvl w:ilvl="0" w:tplc="FFFFFFFF">
      <w:numFmt w:val="bullet"/>
      <w:lvlText w:val=""/>
      <w:lvlJc w:val="left"/>
      <w:pPr>
        <w:tabs>
          <w:tab w:val="num" w:pos="360"/>
        </w:tabs>
        <w:ind w:left="360" w:hanging="360"/>
      </w:pPr>
      <w:rPr>
        <w:rFonts w:ascii="Symbol" w:eastAsia="Times New Roman" w:hAnsi="Symbol"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97F044B"/>
    <w:multiLevelType w:val="hybridMultilevel"/>
    <w:tmpl w:val="9FA4D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25152F"/>
    <w:multiLevelType w:val="hybridMultilevel"/>
    <w:tmpl w:val="16842A76"/>
    <w:lvl w:ilvl="0" w:tplc="FFFFFFFF">
      <w:numFmt w:val="bullet"/>
      <w:lvlText w:val=""/>
      <w:lvlJc w:val="left"/>
      <w:pPr>
        <w:tabs>
          <w:tab w:val="num" w:pos="360"/>
        </w:tabs>
        <w:ind w:left="360" w:hanging="360"/>
      </w:pPr>
      <w:rPr>
        <w:rFonts w:ascii="Symbol" w:eastAsia="Times New Roman" w:hAnsi="Symbol"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F54A35"/>
    <w:multiLevelType w:val="hybridMultilevel"/>
    <w:tmpl w:val="44608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1F09EC"/>
    <w:multiLevelType w:val="hybridMultilevel"/>
    <w:tmpl w:val="592C8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E7B2444"/>
    <w:multiLevelType w:val="hybridMultilevel"/>
    <w:tmpl w:val="E392D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433CCE"/>
    <w:multiLevelType w:val="hybridMultilevel"/>
    <w:tmpl w:val="E3A4A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1C2A0C"/>
    <w:multiLevelType w:val="hybridMultilevel"/>
    <w:tmpl w:val="8B9E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693E06"/>
    <w:multiLevelType w:val="hybridMultilevel"/>
    <w:tmpl w:val="FCB67E1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2E22895"/>
    <w:multiLevelType w:val="hybridMultilevel"/>
    <w:tmpl w:val="1CAA0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3BA7B40"/>
    <w:multiLevelType w:val="hybridMultilevel"/>
    <w:tmpl w:val="AF0253F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A6A1767"/>
    <w:multiLevelType w:val="hybridMultilevel"/>
    <w:tmpl w:val="3C1C4F12"/>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73751472">
    <w:abstractNumId w:val="2"/>
  </w:num>
  <w:num w:numId="2" w16cid:durableId="354039903">
    <w:abstractNumId w:val="25"/>
  </w:num>
  <w:num w:numId="3" w16cid:durableId="2041054764">
    <w:abstractNumId w:val="4"/>
  </w:num>
  <w:num w:numId="4" w16cid:durableId="373315056">
    <w:abstractNumId w:val="6"/>
  </w:num>
  <w:num w:numId="5" w16cid:durableId="590742697">
    <w:abstractNumId w:val="29"/>
  </w:num>
  <w:num w:numId="6" w16cid:durableId="360908251">
    <w:abstractNumId w:val="31"/>
  </w:num>
  <w:num w:numId="7" w16cid:durableId="1374040338">
    <w:abstractNumId w:val="19"/>
  </w:num>
  <w:num w:numId="8" w16cid:durableId="1882284167">
    <w:abstractNumId w:val="46"/>
  </w:num>
  <w:num w:numId="9" w16cid:durableId="778715826">
    <w:abstractNumId w:val="30"/>
  </w:num>
  <w:num w:numId="10" w16cid:durableId="1292400051">
    <w:abstractNumId w:val="11"/>
  </w:num>
  <w:num w:numId="11" w16cid:durableId="109520422">
    <w:abstractNumId w:val="22"/>
  </w:num>
  <w:num w:numId="12" w16cid:durableId="1520582901">
    <w:abstractNumId w:val="3"/>
  </w:num>
  <w:num w:numId="13" w16cid:durableId="2009668194">
    <w:abstractNumId w:val="34"/>
  </w:num>
  <w:num w:numId="14" w16cid:durableId="686635263">
    <w:abstractNumId w:val="23"/>
  </w:num>
  <w:num w:numId="15" w16cid:durableId="1334378685">
    <w:abstractNumId w:val="42"/>
  </w:num>
  <w:num w:numId="16" w16cid:durableId="1189366869">
    <w:abstractNumId w:val="18"/>
  </w:num>
  <w:num w:numId="17" w16cid:durableId="1772042409">
    <w:abstractNumId w:val="8"/>
  </w:num>
  <w:num w:numId="18" w16cid:durableId="1041635812">
    <w:abstractNumId w:val="0"/>
  </w:num>
  <w:num w:numId="19" w16cid:durableId="2051954478">
    <w:abstractNumId w:val="27"/>
  </w:num>
  <w:num w:numId="20" w16cid:durableId="444925255">
    <w:abstractNumId w:val="15"/>
  </w:num>
  <w:num w:numId="21" w16cid:durableId="1083720733">
    <w:abstractNumId w:val="26"/>
  </w:num>
  <w:num w:numId="22" w16cid:durableId="1917280698">
    <w:abstractNumId w:val="28"/>
  </w:num>
  <w:num w:numId="23" w16cid:durableId="536503095">
    <w:abstractNumId w:val="5"/>
  </w:num>
  <w:num w:numId="24" w16cid:durableId="712269603">
    <w:abstractNumId w:val="43"/>
  </w:num>
  <w:num w:numId="25" w16cid:durableId="937905377">
    <w:abstractNumId w:val="9"/>
  </w:num>
  <w:num w:numId="26" w16cid:durableId="346059197">
    <w:abstractNumId w:val="13"/>
  </w:num>
  <w:num w:numId="27" w16cid:durableId="1664509737">
    <w:abstractNumId w:val="39"/>
  </w:num>
  <w:num w:numId="28" w16cid:durableId="1753965413">
    <w:abstractNumId w:val="36"/>
  </w:num>
  <w:num w:numId="29" w16cid:durableId="255596966">
    <w:abstractNumId w:val="10"/>
  </w:num>
  <w:num w:numId="30" w16cid:durableId="1570070152">
    <w:abstractNumId w:val="32"/>
  </w:num>
  <w:num w:numId="31" w16cid:durableId="730734805">
    <w:abstractNumId w:val="20"/>
  </w:num>
  <w:num w:numId="32" w16cid:durableId="328678742">
    <w:abstractNumId w:val="37"/>
  </w:num>
  <w:num w:numId="33" w16cid:durableId="1967421156">
    <w:abstractNumId w:val="38"/>
  </w:num>
  <w:num w:numId="34" w16cid:durableId="662928420">
    <w:abstractNumId w:val="35"/>
  </w:num>
  <w:num w:numId="35" w16cid:durableId="99839644">
    <w:abstractNumId w:val="14"/>
  </w:num>
  <w:num w:numId="36" w16cid:durableId="1067724809">
    <w:abstractNumId w:val="44"/>
  </w:num>
  <w:num w:numId="37" w16cid:durableId="1978342019">
    <w:abstractNumId w:val="12"/>
  </w:num>
  <w:num w:numId="38" w16cid:durableId="1688679114">
    <w:abstractNumId w:val="7"/>
  </w:num>
  <w:num w:numId="39" w16cid:durableId="1197622015">
    <w:abstractNumId w:val="41"/>
  </w:num>
  <w:num w:numId="40" w16cid:durableId="1434086469">
    <w:abstractNumId w:val="24"/>
  </w:num>
  <w:num w:numId="41" w16cid:durableId="253127445">
    <w:abstractNumId w:val="45"/>
  </w:num>
  <w:num w:numId="42" w16cid:durableId="1327828166">
    <w:abstractNumId w:val="21"/>
  </w:num>
  <w:num w:numId="43" w16cid:durableId="991982206">
    <w:abstractNumId w:val="16"/>
  </w:num>
  <w:num w:numId="44" w16cid:durableId="709038761">
    <w:abstractNumId w:val="1"/>
  </w:num>
  <w:num w:numId="45" w16cid:durableId="230845860">
    <w:abstractNumId w:val="40"/>
  </w:num>
  <w:num w:numId="46" w16cid:durableId="910193045">
    <w:abstractNumId w:val="17"/>
  </w:num>
  <w:num w:numId="47" w16cid:durableId="137241480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E2A"/>
    <w:rsid w:val="000006E1"/>
    <w:rsid w:val="000007D3"/>
    <w:rsid w:val="000019C7"/>
    <w:rsid w:val="00004279"/>
    <w:rsid w:val="000120C8"/>
    <w:rsid w:val="0001503D"/>
    <w:rsid w:val="000172E9"/>
    <w:rsid w:val="00022BD3"/>
    <w:rsid w:val="00026A43"/>
    <w:rsid w:val="00027497"/>
    <w:rsid w:val="00042FA9"/>
    <w:rsid w:val="0005514F"/>
    <w:rsid w:val="00070D2E"/>
    <w:rsid w:val="00072060"/>
    <w:rsid w:val="00077783"/>
    <w:rsid w:val="00081B63"/>
    <w:rsid w:val="00095893"/>
    <w:rsid w:val="000A3BE9"/>
    <w:rsid w:val="000A3E88"/>
    <w:rsid w:val="000A40F8"/>
    <w:rsid w:val="000B2D0B"/>
    <w:rsid w:val="000D5E35"/>
    <w:rsid w:val="000F27A1"/>
    <w:rsid w:val="000F5F0C"/>
    <w:rsid w:val="00111783"/>
    <w:rsid w:val="0012013E"/>
    <w:rsid w:val="00126CF3"/>
    <w:rsid w:val="00136C99"/>
    <w:rsid w:val="00137F7B"/>
    <w:rsid w:val="00144DB3"/>
    <w:rsid w:val="00163B59"/>
    <w:rsid w:val="00167E44"/>
    <w:rsid w:val="0018067D"/>
    <w:rsid w:val="00182472"/>
    <w:rsid w:val="00187D39"/>
    <w:rsid w:val="00196DA5"/>
    <w:rsid w:val="001A4FFE"/>
    <w:rsid w:val="001C5B98"/>
    <w:rsid w:val="001C65B9"/>
    <w:rsid w:val="001D0280"/>
    <w:rsid w:val="001D0EE8"/>
    <w:rsid w:val="001D5045"/>
    <w:rsid w:val="001D5E4D"/>
    <w:rsid w:val="001E222A"/>
    <w:rsid w:val="001E6473"/>
    <w:rsid w:val="001E6B69"/>
    <w:rsid w:val="001F2ADD"/>
    <w:rsid w:val="00201597"/>
    <w:rsid w:val="002079A8"/>
    <w:rsid w:val="002110AD"/>
    <w:rsid w:val="0021479A"/>
    <w:rsid w:val="00225EF9"/>
    <w:rsid w:val="00226510"/>
    <w:rsid w:val="002279CE"/>
    <w:rsid w:val="00231425"/>
    <w:rsid w:val="002334D2"/>
    <w:rsid w:val="00233936"/>
    <w:rsid w:val="00241637"/>
    <w:rsid w:val="00245BCD"/>
    <w:rsid w:val="0025536B"/>
    <w:rsid w:val="0026055E"/>
    <w:rsid w:val="002632BF"/>
    <w:rsid w:val="002703C9"/>
    <w:rsid w:val="00271939"/>
    <w:rsid w:val="002743C4"/>
    <w:rsid w:val="002746CD"/>
    <w:rsid w:val="00281082"/>
    <w:rsid w:val="0029082F"/>
    <w:rsid w:val="00290FF1"/>
    <w:rsid w:val="002939BA"/>
    <w:rsid w:val="002A37D7"/>
    <w:rsid w:val="002C04C9"/>
    <w:rsid w:val="002C0FC9"/>
    <w:rsid w:val="002D7AAC"/>
    <w:rsid w:val="002E1835"/>
    <w:rsid w:val="002E2E1F"/>
    <w:rsid w:val="002E477F"/>
    <w:rsid w:val="002F2D0B"/>
    <w:rsid w:val="00301722"/>
    <w:rsid w:val="00302BDF"/>
    <w:rsid w:val="00314F13"/>
    <w:rsid w:val="003153EB"/>
    <w:rsid w:val="00320E85"/>
    <w:rsid w:val="003252CF"/>
    <w:rsid w:val="0033362A"/>
    <w:rsid w:val="003461B3"/>
    <w:rsid w:val="00353CF5"/>
    <w:rsid w:val="003562B2"/>
    <w:rsid w:val="00362A25"/>
    <w:rsid w:val="00376148"/>
    <w:rsid w:val="00381AA6"/>
    <w:rsid w:val="0039546A"/>
    <w:rsid w:val="003A423F"/>
    <w:rsid w:val="003A7D4C"/>
    <w:rsid w:val="003B2A41"/>
    <w:rsid w:val="003B6A4D"/>
    <w:rsid w:val="003C2FA6"/>
    <w:rsid w:val="003D5E2D"/>
    <w:rsid w:val="003F6573"/>
    <w:rsid w:val="0040406C"/>
    <w:rsid w:val="00435D55"/>
    <w:rsid w:val="00445AC0"/>
    <w:rsid w:val="004525DD"/>
    <w:rsid w:val="00462232"/>
    <w:rsid w:val="004642D6"/>
    <w:rsid w:val="00474EC7"/>
    <w:rsid w:val="00486813"/>
    <w:rsid w:val="004874D3"/>
    <w:rsid w:val="004901C9"/>
    <w:rsid w:val="00492D71"/>
    <w:rsid w:val="004A1D72"/>
    <w:rsid w:val="004C3947"/>
    <w:rsid w:val="004C3B73"/>
    <w:rsid w:val="004C5A6E"/>
    <w:rsid w:val="004D28FD"/>
    <w:rsid w:val="004D6380"/>
    <w:rsid w:val="004E2A60"/>
    <w:rsid w:val="004F3A32"/>
    <w:rsid w:val="00505348"/>
    <w:rsid w:val="00540A55"/>
    <w:rsid w:val="00555751"/>
    <w:rsid w:val="00557C2F"/>
    <w:rsid w:val="00557F6E"/>
    <w:rsid w:val="00561326"/>
    <w:rsid w:val="00570CCC"/>
    <w:rsid w:val="00576A34"/>
    <w:rsid w:val="0057718E"/>
    <w:rsid w:val="005810FC"/>
    <w:rsid w:val="00587535"/>
    <w:rsid w:val="00593FE6"/>
    <w:rsid w:val="005B0EAD"/>
    <w:rsid w:val="005B19E9"/>
    <w:rsid w:val="005C1B46"/>
    <w:rsid w:val="005E649E"/>
    <w:rsid w:val="005E7516"/>
    <w:rsid w:val="005F28B0"/>
    <w:rsid w:val="00605538"/>
    <w:rsid w:val="00606745"/>
    <w:rsid w:val="00607433"/>
    <w:rsid w:val="00607D75"/>
    <w:rsid w:val="00607F06"/>
    <w:rsid w:val="00613C8C"/>
    <w:rsid w:val="00623786"/>
    <w:rsid w:val="00625A99"/>
    <w:rsid w:val="00625D9B"/>
    <w:rsid w:val="00627564"/>
    <w:rsid w:val="006326F1"/>
    <w:rsid w:val="0063422A"/>
    <w:rsid w:val="00634ABE"/>
    <w:rsid w:val="006478ED"/>
    <w:rsid w:val="006674ED"/>
    <w:rsid w:val="006679EE"/>
    <w:rsid w:val="00676781"/>
    <w:rsid w:val="00676B45"/>
    <w:rsid w:val="00696016"/>
    <w:rsid w:val="006A2B9F"/>
    <w:rsid w:val="006B1480"/>
    <w:rsid w:val="006C29F4"/>
    <w:rsid w:val="006D0362"/>
    <w:rsid w:val="006D2732"/>
    <w:rsid w:val="006F1D51"/>
    <w:rsid w:val="00703F56"/>
    <w:rsid w:val="00706656"/>
    <w:rsid w:val="00712DD3"/>
    <w:rsid w:val="00735C8F"/>
    <w:rsid w:val="00752162"/>
    <w:rsid w:val="007605E8"/>
    <w:rsid w:val="00777880"/>
    <w:rsid w:val="0078066B"/>
    <w:rsid w:val="00781C3C"/>
    <w:rsid w:val="00782A5A"/>
    <w:rsid w:val="00786009"/>
    <w:rsid w:val="007941E6"/>
    <w:rsid w:val="007A3B69"/>
    <w:rsid w:val="007A4E2F"/>
    <w:rsid w:val="007B77C7"/>
    <w:rsid w:val="007C3DC7"/>
    <w:rsid w:val="007C644D"/>
    <w:rsid w:val="007E66FC"/>
    <w:rsid w:val="007F01A9"/>
    <w:rsid w:val="007F0A13"/>
    <w:rsid w:val="00801212"/>
    <w:rsid w:val="00802604"/>
    <w:rsid w:val="00810261"/>
    <w:rsid w:val="00833353"/>
    <w:rsid w:val="00840142"/>
    <w:rsid w:val="00842135"/>
    <w:rsid w:val="008519A6"/>
    <w:rsid w:val="00851ADB"/>
    <w:rsid w:val="0085263E"/>
    <w:rsid w:val="008563D7"/>
    <w:rsid w:val="008629F5"/>
    <w:rsid w:val="008635B8"/>
    <w:rsid w:val="008812C3"/>
    <w:rsid w:val="008819A3"/>
    <w:rsid w:val="0088247B"/>
    <w:rsid w:val="00883296"/>
    <w:rsid w:val="00885C54"/>
    <w:rsid w:val="008A304D"/>
    <w:rsid w:val="008B3816"/>
    <w:rsid w:val="008B5106"/>
    <w:rsid w:val="008C0F79"/>
    <w:rsid w:val="008D5D78"/>
    <w:rsid w:val="008D76BD"/>
    <w:rsid w:val="008E024D"/>
    <w:rsid w:val="008E3229"/>
    <w:rsid w:val="008F0807"/>
    <w:rsid w:val="009062B4"/>
    <w:rsid w:val="009068F3"/>
    <w:rsid w:val="00914A73"/>
    <w:rsid w:val="009230E3"/>
    <w:rsid w:val="00944658"/>
    <w:rsid w:val="00944FB1"/>
    <w:rsid w:val="00951B7C"/>
    <w:rsid w:val="009638F7"/>
    <w:rsid w:val="00975A38"/>
    <w:rsid w:val="009776E4"/>
    <w:rsid w:val="00982013"/>
    <w:rsid w:val="00986C80"/>
    <w:rsid w:val="00986DAA"/>
    <w:rsid w:val="009B02F2"/>
    <w:rsid w:val="009B2A4D"/>
    <w:rsid w:val="009C11D4"/>
    <w:rsid w:val="009C5CED"/>
    <w:rsid w:val="009D7706"/>
    <w:rsid w:val="009F463E"/>
    <w:rsid w:val="009F5F20"/>
    <w:rsid w:val="00A075A6"/>
    <w:rsid w:val="00A134CB"/>
    <w:rsid w:val="00A138E2"/>
    <w:rsid w:val="00A14EAB"/>
    <w:rsid w:val="00A20408"/>
    <w:rsid w:val="00A32202"/>
    <w:rsid w:val="00A5591B"/>
    <w:rsid w:val="00A82FB5"/>
    <w:rsid w:val="00A85A1D"/>
    <w:rsid w:val="00A90344"/>
    <w:rsid w:val="00A94230"/>
    <w:rsid w:val="00A94F69"/>
    <w:rsid w:val="00AA0E20"/>
    <w:rsid w:val="00AC232D"/>
    <w:rsid w:val="00AC75B3"/>
    <w:rsid w:val="00AE18C5"/>
    <w:rsid w:val="00AF0592"/>
    <w:rsid w:val="00B11CE5"/>
    <w:rsid w:val="00B1426B"/>
    <w:rsid w:val="00B17908"/>
    <w:rsid w:val="00B3048A"/>
    <w:rsid w:val="00B33FE6"/>
    <w:rsid w:val="00B42D61"/>
    <w:rsid w:val="00B4752C"/>
    <w:rsid w:val="00B53654"/>
    <w:rsid w:val="00B56447"/>
    <w:rsid w:val="00B568CF"/>
    <w:rsid w:val="00B618BD"/>
    <w:rsid w:val="00B62DBE"/>
    <w:rsid w:val="00B768D7"/>
    <w:rsid w:val="00B76EDE"/>
    <w:rsid w:val="00B77221"/>
    <w:rsid w:val="00B86930"/>
    <w:rsid w:val="00B9211C"/>
    <w:rsid w:val="00B96757"/>
    <w:rsid w:val="00BA2622"/>
    <w:rsid w:val="00BA7E51"/>
    <w:rsid w:val="00BC66EA"/>
    <w:rsid w:val="00BD6F2D"/>
    <w:rsid w:val="00BE0E3C"/>
    <w:rsid w:val="00BE11B8"/>
    <w:rsid w:val="00BE5313"/>
    <w:rsid w:val="00BF0817"/>
    <w:rsid w:val="00BF44A4"/>
    <w:rsid w:val="00BF6CA8"/>
    <w:rsid w:val="00BF7E76"/>
    <w:rsid w:val="00C00C58"/>
    <w:rsid w:val="00C042A3"/>
    <w:rsid w:val="00C06FF6"/>
    <w:rsid w:val="00C17776"/>
    <w:rsid w:val="00C214B1"/>
    <w:rsid w:val="00C22F25"/>
    <w:rsid w:val="00C23CB6"/>
    <w:rsid w:val="00C2592F"/>
    <w:rsid w:val="00C40469"/>
    <w:rsid w:val="00C42DC3"/>
    <w:rsid w:val="00C450CB"/>
    <w:rsid w:val="00C504A9"/>
    <w:rsid w:val="00C558B0"/>
    <w:rsid w:val="00C62E3B"/>
    <w:rsid w:val="00C63BF1"/>
    <w:rsid w:val="00C649F7"/>
    <w:rsid w:val="00C70D4C"/>
    <w:rsid w:val="00C94695"/>
    <w:rsid w:val="00C963FE"/>
    <w:rsid w:val="00CA1BCF"/>
    <w:rsid w:val="00CA2EE5"/>
    <w:rsid w:val="00CB2F46"/>
    <w:rsid w:val="00CB326B"/>
    <w:rsid w:val="00CC755F"/>
    <w:rsid w:val="00CD7DB7"/>
    <w:rsid w:val="00CE03D7"/>
    <w:rsid w:val="00CE342A"/>
    <w:rsid w:val="00CF05D8"/>
    <w:rsid w:val="00CF5D05"/>
    <w:rsid w:val="00D01A85"/>
    <w:rsid w:val="00D01F96"/>
    <w:rsid w:val="00D02FBF"/>
    <w:rsid w:val="00D06807"/>
    <w:rsid w:val="00D100A3"/>
    <w:rsid w:val="00D24D33"/>
    <w:rsid w:val="00D26418"/>
    <w:rsid w:val="00D34A38"/>
    <w:rsid w:val="00D44A9A"/>
    <w:rsid w:val="00D44AD1"/>
    <w:rsid w:val="00D510BD"/>
    <w:rsid w:val="00D56348"/>
    <w:rsid w:val="00D56BC9"/>
    <w:rsid w:val="00D62F8A"/>
    <w:rsid w:val="00D73197"/>
    <w:rsid w:val="00DA22F2"/>
    <w:rsid w:val="00DA2BF7"/>
    <w:rsid w:val="00DB3585"/>
    <w:rsid w:val="00DC0EB1"/>
    <w:rsid w:val="00DC423D"/>
    <w:rsid w:val="00DD7E2A"/>
    <w:rsid w:val="00DE0C73"/>
    <w:rsid w:val="00DE2AC5"/>
    <w:rsid w:val="00DF204F"/>
    <w:rsid w:val="00DF7845"/>
    <w:rsid w:val="00E015F6"/>
    <w:rsid w:val="00E201B0"/>
    <w:rsid w:val="00E42DAA"/>
    <w:rsid w:val="00E50B0B"/>
    <w:rsid w:val="00E55F34"/>
    <w:rsid w:val="00E56DB1"/>
    <w:rsid w:val="00E64836"/>
    <w:rsid w:val="00E724C0"/>
    <w:rsid w:val="00E72522"/>
    <w:rsid w:val="00E72690"/>
    <w:rsid w:val="00E7381A"/>
    <w:rsid w:val="00E7383F"/>
    <w:rsid w:val="00E752D8"/>
    <w:rsid w:val="00E809EE"/>
    <w:rsid w:val="00E868D3"/>
    <w:rsid w:val="00E90518"/>
    <w:rsid w:val="00E91208"/>
    <w:rsid w:val="00E94547"/>
    <w:rsid w:val="00EA3556"/>
    <w:rsid w:val="00EA45B8"/>
    <w:rsid w:val="00ED1896"/>
    <w:rsid w:val="00EE03B5"/>
    <w:rsid w:val="00EE0938"/>
    <w:rsid w:val="00EE0958"/>
    <w:rsid w:val="00EE293F"/>
    <w:rsid w:val="00EF1D0D"/>
    <w:rsid w:val="00EF5355"/>
    <w:rsid w:val="00EF6BCC"/>
    <w:rsid w:val="00EF756D"/>
    <w:rsid w:val="00EF78B2"/>
    <w:rsid w:val="00F01F75"/>
    <w:rsid w:val="00F028A5"/>
    <w:rsid w:val="00F02F6C"/>
    <w:rsid w:val="00F06BF2"/>
    <w:rsid w:val="00F10302"/>
    <w:rsid w:val="00F31C8F"/>
    <w:rsid w:val="00F45090"/>
    <w:rsid w:val="00F46C8E"/>
    <w:rsid w:val="00F623A0"/>
    <w:rsid w:val="00F77C55"/>
    <w:rsid w:val="00F9498F"/>
    <w:rsid w:val="00FA2560"/>
    <w:rsid w:val="00FA6079"/>
    <w:rsid w:val="00FB6918"/>
    <w:rsid w:val="00FD5E3D"/>
    <w:rsid w:val="00FD6432"/>
    <w:rsid w:val="00FE0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25AED"/>
  <w15:chartTrackingRefBased/>
  <w15:docId w15:val="{E2FC640A-8435-A441-AD9D-806711D4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C3"/>
    <w:rPr>
      <w:rFonts w:ascii="Times New Roman" w:eastAsia="Times New Roman" w:hAnsi="Times New Roman" w:cs="Times New Roman"/>
    </w:rPr>
  </w:style>
  <w:style w:type="paragraph" w:styleId="Heading5">
    <w:name w:val="heading 5"/>
    <w:basedOn w:val="Normal"/>
    <w:next w:val="Normal"/>
    <w:link w:val="Heading5Char"/>
    <w:qFormat/>
    <w:rsid w:val="008812C3"/>
    <w:pPr>
      <w:keepNext/>
      <w:jc w:val="center"/>
      <w:outlineLvl w:val="4"/>
    </w:pPr>
    <w:rPr>
      <w:rFonts w:ascii="Arial" w:hAnsi="Arial"/>
      <w:b/>
      <w:color w:val="800000"/>
      <w:lang w:val="x-none" w:eastAsia="x-none"/>
    </w:rPr>
  </w:style>
  <w:style w:type="paragraph" w:styleId="Heading7">
    <w:name w:val="heading 7"/>
    <w:basedOn w:val="Normal"/>
    <w:next w:val="Normal"/>
    <w:link w:val="Heading7Char"/>
    <w:qFormat/>
    <w:rsid w:val="008812C3"/>
    <w:pPr>
      <w:keepNext/>
      <w:outlineLvl w:val="6"/>
    </w:pPr>
    <w:rPr>
      <w:rFonts w:ascii="Arial" w:hAnsi="Arial"/>
      <w:b/>
      <w:color w:val="800000"/>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E2A"/>
    <w:pPr>
      <w:tabs>
        <w:tab w:val="center" w:pos="4680"/>
        <w:tab w:val="right" w:pos="9360"/>
      </w:tabs>
    </w:pPr>
  </w:style>
  <w:style w:type="character" w:customStyle="1" w:styleId="HeaderChar">
    <w:name w:val="Header Char"/>
    <w:basedOn w:val="DefaultParagraphFont"/>
    <w:link w:val="Header"/>
    <w:uiPriority w:val="99"/>
    <w:rsid w:val="00DD7E2A"/>
  </w:style>
  <w:style w:type="paragraph" w:styleId="Footer">
    <w:name w:val="footer"/>
    <w:basedOn w:val="Normal"/>
    <w:link w:val="FooterChar"/>
    <w:unhideWhenUsed/>
    <w:rsid w:val="00DD7E2A"/>
    <w:pPr>
      <w:tabs>
        <w:tab w:val="center" w:pos="4680"/>
        <w:tab w:val="right" w:pos="9360"/>
      </w:tabs>
    </w:pPr>
  </w:style>
  <w:style w:type="character" w:customStyle="1" w:styleId="FooterChar">
    <w:name w:val="Footer Char"/>
    <w:basedOn w:val="DefaultParagraphFont"/>
    <w:link w:val="Footer"/>
    <w:rsid w:val="00DD7E2A"/>
  </w:style>
  <w:style w:type="character" w:styleId="PageNumber">
    <w:name w:val="page number"/>
    <w:basedOn w:val="DefaultParagraphFont"/>
    <w:semiHidden/>
    <w:rsid w:val="00DD7E2A"/>
  </w:style>
  <w:style w:type="character" w:customStyle="1" w:styleId="Heading5Char">
    <w:name w:val="Heading 5 Char"/>
    <w:basedOn w:val="DefaultParagraphFont"/>
    <w:link w:val="Heading5"/>
    <w:rsid w:val="008812C3"/>
    <w:rPr>
      <w:rFonts w:ascii="Arial" w:eastAsia="Times New Roman" w:hAnsi="Arial" w:cs="Times New Roman"/>
      <w:b/>
      <w:noProof/>
      <w:color w:val="800000"/>
      <w:lang w:val="x-none" w:eastAsia="x-none"/>
    </w:rPr>
  </w:style>
  <w:style w:type="character" w:customStyle="1" w:styleId="Heading7Char">
    <w:name w:val="Heading 7 Char"/>
    <w:basedOn w:val="DefaultParagraphFont"/>
    <w:link w:val="Heading7"/>
    <w:rsid w:val="008812C3"/>
    <w:rPr>
      <w:rFonts w:ascii="Arial" w:eastAsia="Times New Roman" w:hAnsi="Arial" w:cs="Times New Roman"/>
      <w:b/>
      <w:noProof/>
      <w:color w:val="800000"/>
      <w:sz w:val="28"/>
      <w:lang w:val="x-none" w:eastAsia="x-none"/>
    </w:rPr>
  </w:style>
  <w:style w:type="paragraph" w:styleId="NormalWeb">
    <w:name w:val="Normal (Web)"/>
    <w:basedOn w:val="Normal"/>
    <w:uiPriority w:val="99"/>
    <w:semiHidden/>
    <w:rsid w:val="008812C3"/>
    <w:pPr>
      <w:spacing w:before="100" w:beforeAutospacing="1" w:after="100" w:afterAutospacing="1"/>
    </w:pPr>
  </w:style>
  <w:style w:type="character" w:styleId="Hyperlink">
    <w:name w:val="Hyperlink"/>
    <w:semiHidden/>
    <w:rsid w:val="008812C3"/>
    <w:rPr>
      <w:color w:val="000000"/>
      <w:u w:val="single"/>
    </w:rPr>
  </w:style>
  <w:style w:type="paragraph" w:styleId="BodyText2">
    <w:name w:val="Body Text 2"/>
    <w:basedOn w:val="Normal"/>
    <w:link w:val="BodyText2Char"/>
    <w:semiHidden/>
    <w:rsid w:val="008812C3"/>
    <w:rPr>
      <w:rFonts w:ascii="Arial" w:hAnsi="Arial"/>
      <w:b/>
      <w:sz w:val="20"/>
      <w:lang w:val="x-none" w:eastAsia="x-none"/>
    </w:rPr>
  </w:style>
  <w:style w:type="character" w:customStyle="1" w:styleId="BodyText2Char">
    <w:name w:val="Body Text 2 Char"/>
    <w:basedOn w:val="DefaultParagraphFont"/>
    <w:link w:val="BodyText2"/>
    <w:semiHidden/>
    <w:rsid w:val="008812C3"/>
    <w:rPr>
      <w:rFonts w:ascii="Arial" w:eastAsia="Times New Roman" w:hAnsi="Arial" w:cs="Times New Roman"/>
      <w:b/>
      <w:noProof/>
      <w:sz w:val="20"/>
      <w:lang w:val="x-none" w:eastAsia="x-none"/>
    </w:rPr>
  </w:style>
  <w:style w:type="paragraph" w:styleId="Title">
    <w:name w:val="Title"/>
    <w:basedOn w:val="Normal"/>
    <w:link w:val="TitleChar"/>
    <w:qFormat/>
    <w:rsid w:val="008812C3"/>
    <w:pPr>
      <w:jc w:val="center"/>
    </w:pPr>
    <w:rPr>
      <w:rFonts w:ascii="Arial" w:hAnsi="Arial"/>
      <w:b/>
      <w:sz w:val="28"/>
      <w:lang w:val="x-none" w:eastAsia="x-none"/>
    </w:rPr>
  </w:style>
  <w:style w:type="character" w:customStyle="1" w:styleId="TitleChar">
    <w:name w:val="Title Char"/>
    <w:basedOn w:val="DefaultParagraphFont"/>
    <w:link w:val="Title"/>
    <w:rsid w:val="008812C3"/>
    <w:rPr>
      <w:rFonts w:ascii="Arial" w:eastAsia="Times New Roman" w:hAnsi="Arial" w:cs="Times New Roman"/>
      <w:b/>
      <w:noProof/>
      <w:sz w:val="28"/>
      <w:lang w:val="x-none" w:eastAsia="x-none"/>
    </w:rPr>
  </w:style>
  <w:style w:type="paragraph" w:styleId="BodyText3">
    <w:name w:val="Body Text 3"/>
    <w:basedOn w:val="Normal"/>
    <w:link w:val="BodyText3Char"/>
    <w:semiHidden/>
    <w:rsid w:val="008812C3"/>
    <w:rPr>
      <w:rFonts w:ascii="Arial" w:hAnsi="Arial"/>
      <w:sz w:val="20"/>
      <w:lang w:val="x-none" w:eastAsia="x-none"/>
    </w:rPr>
  </w:style>
  <w:style w:type="character" w:customStyle="1" w:styleId="BodyText3Char">
    <w:name w:val="Body Text 3 Char"/>
    <w:basedOn w:val="DefaultParagraphFont"/>
    <w:link w:val="BodyText3"/>
    <w:semiHidden/>
    <w:rsid w:val="008812C3"/>
    <w:rPr>
      <w:rFonts w:ascii="Arial" w:eastAsia="Times New Roman" w:hAnsi="Arial" w:cs="Times New Roman"/>
      <w:noProof/>
      <w:sz w:val="20"/>
      <w:lang w:val="x-none" w:eastAsia="x-none"/>
    </w:rPr>
  </w:style>
  <w:style w:type="paragraph" w:customStyle="1" w:styleId="ColorfulShading-Accent31">
    <w:name w:val="Colorful Shading - Accent 31"/>
    <w:basedOn w:val="Normal"/>
    <w:qFormat/>
    <w:rsid w:val="008812C3"/>
    <w:pPr>
      <w:ind w:left="720"/>
    </w:pPr>
    <w:rPr>
      <w:rFonts w:ascii="Calibri" w:eastAsia="Calibri" w:hAnsi="Calibri"/>
      <w:sz w:val="22"/>
      <w:szCs w:val="22"/>
      <w:lang w:val="en-US"/>
    </w:rPr>
  </w:style>
  <w:style w:type="paragraph" w:styleId="ListParagraph">
    <w:name w:val="List Paragraph"/>
    <w:basedOn w:val="Normal"/>
    <w:uiPriority w:val="34"/>
    <w:qFormat/>
    <w:rsid w:val="008812C3"/>
    <w:pPr>
      <w:spacing w:after="160" w:line="259" w:lineRule="auto"/>
      <w:ind w:left="720"/>
      <w:contextualSpacing/>
    </w:pPr>
    <w:rPr>
      <w:rFonts w:ascii="Calibri" w:eastAsia="Calibri" w:hAnsi="Calibri"/>
      <w:sz w:val="22"/>
      <w:szCs w:val="22"/>
    </w:rPr>
  </w:style>
  <w:style w:type="paragraph" w:customStyle="1" w:styleId="Body">
    <w:name w:val="Body"/>
    <w:basedOn w:val="Normal"/>
    <w:rsid w:val="008812C3"/>
    <w:rPr>
      <w:rFonts w:ascii="Helvetica" w:eastAsia="Calibri" w:hAnsi="Helvetica" w:cs="Helvetica"/>
      <w:color w:val="000000"/>
      <w:sz w:val="22"/>
      <w:szCs w:val="22"/>
      <w:lang w:eastAsia="en-GB"/>
    </w:rPr>
  </w:style>
  <w:style w:type="character" w:styleId="Strong">
    <w:name w:val="Strong"/>
    <w:basedOn w:val="DefaultParagraphFont"/>
    <w:uiPriority w:val="22"/>
    <w:qFormat/>
    <w:rsid w:val="008812C3"/>
    <w:rPr>
      <w:b/>
      <w:bCs/>
    </w:rPr>
  </w:style>
  <w:style w:type="character" w:customStyle="1" w:styleId="s1">
    <w:name w:val="s1"/>
    <w:basedOn w:val="DefaultParagraphFont"/>
    <w:rsid w:val="008812C3"/>
  </w:style>
  <w:style w:type="paragraph" w:customStyle="1" w:styleId="p1">
    <w:name w:val="p1"/>
    <w:basedOn w:val="Normal"/>
    <w:rsid w:val="008812C3"/>
    <w:pPr>
      <w:spacing w:before="100" w:beforeAutospacing="1" w:after="100" w:afterAutospacing="1"/>
    </w:pPr>
    <w:rPr>
      <w:lang w:eastAsia="en-GB"/>
    </w:rPr>
  </w:style>
  <w:style w:type="paragraph" w:customStyle="1" w:styleId="xmsonormal">
    <w:name w:val="x_msonormal"/>
    <w:basedOn w:val="Normal"/>
    <w:rsid w:val="008812C3"/>
    <w:pPr>
      <w:spacing w:before="100" w:beforeAutospacing="1" w:after="100" w:afterAutospacing="1"/>
    </w:pPr>
  </w:style>
  <w:style w:type="character" w:styleId="UnresolvedMention">
    <w:name w:val="Unresolved Mention"/>
    <w:basedOn w:val="DefaultParagraphFont"/>
    <w:uiPriority w:val="99"/>
    <w:semiHidden/>
    <w:unhideWhenUsed/>
    <w:rsid w:val="00587535"/>
    <w:rPr>
      <w:color w:val="605E5C"/>
      <w:shd w:val="clear" w:color="auto" w:fill="E1DFDD"/>
    </w:rPr>
  </w:style>
  <w:style w:type="character" w:styleId="FollowedHyperlink">
    <w:name w:val="FollowedHyperlink"/>
    <w:basedOn w:val="DefaultParagraphFont"/>
    <w:uiPriority w:val="99"/>
    <w:semiHidden/>
    <w:unhideWhenUsed/>
    <w:rsid w:val="00C558B0"/>
    <w:rPr>
      <w:color w:val="954F72" w:themeColor="followedHyperlink"/>
      <w:u w:val="single"/>
    </w:rPr>
  </w:style>
  <w:style w:type="paragraph" w:styleId="BalloonText">
    <w:name w:val="Balloon Text"/>
    <w:basedOn w:val="Normal"/>
    <w:link w:val="BalloonTextChar"/>
    <w:uiPriority w:val="99"/>
    <w:semiHidden/>
    <w:unhideWhenUsed/>
    <w:rsid w:val="00126CF3"/>
    <w:rPr>
      <w:sz w:val="18"/>
      <w:szCs w:val="18"/>
    </w:rPr>
  </w:style>
  <w:style w:type="character" w:customStyle="1" w:styleId="BalloonTextChar">
    <w:name w:val="Balloon Text Char"/>
    <w:basedOn w:val="DefaultParagraphFont"/>
    <w:link w:val="BalloonText"/>
    <w:uiPriority w:val="99"/>
    <w:semiHidden/>
    <w:rsid w:val="00126CF3"/>
    <w:rPr>
      <w:rFonts w:ascii="Times New Roman" w:eastAsia="Times New Roman" w:hAnsi="Times New Roman" w:cs="Times New Roman"/>
      <w:noProof/>
      <w:sz w:val="18"/>
      <w:szCs w:val="18"/>
    </w:rPr>
  </w:style>
  <w:style w:type="paragraph" w:customStyle="1" w:styleId="Pa1">
    <w:name w:val="Pa1"/>
    <w:basedOn w:val="Normal"/>
    <w:next w:val="Normal"/>
    <w:uiPriority w:val="99"/>
    <w:rsid w:val="00081B63"/>
    <w:pPr>
      <w:autoSpaceDE w:val="0"/>
      <w:autoSpaceDN w:val="0"/>
      <w:adjustRightInd w:val="0"/>
      <w:spacing w:line="241" w:lineRule="atLeast"/>
    </w:pPr>
    <w:rPr>
      <w:rFonts w:ascii="NeueHaasGroteskText Pro" w:eastAsiaTheme="minorHAnsi" w:hAnsi="NeueHaasGroteskText Pro" w:cstheme="minorBidi"/>
    </w:rPr>
  </w:style>
  <w:style w:type="table" w:styleId="TableGrid">
    <w:name w:val="Table Grid"/>
    <w:basedOn w:val="TableNormal"/>
    <w:uiPriority w:val="39"/>
    <w:rsid w:val="00782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834703">
      <w:bodyDiv w:val="1"/>
      <w:marLeft w:val="0"/>
      <w:marRight w:val="0"/>
      <w:marTop w:val="0"/>
      <w:marBottom w:val="0"/>
      <w:divBdr>
        <w:top w:val="none" w:sz="0" w:space="0" w:color="auto"/>
        <w:left w:val="none" w:sz="0" w:space="0" w:color="auto"/>
        <w:bottom w:val="none" w:sz="0" w:space="0" w:color="auto"/>
        <w:right w:val="none" w:sz="0" w:space="0" w:color="auto"/>
      </w:divBdr>
    </w:div>
    <w:div w:id="352920015">
      <w:bodyDiv w:val="1"/>
      <w:marLeft w:val="0"/>
      <w:marRight w:val="0"/>
      <w:marTop w:val="0"/>
      <w:marBottom w:val="0"/>
      <w:divBdr>
        <w:top w:val="none" w:sz="0" w:space="0" w:color="auto"/>
        <w:left w:val="none" w:sz="0" w:space="0" w:color="auto"/>
        <w:bottom w:val="none" w:sz="0" w:space="0" w:color="auto"/>
        <w:right w:val="none" w:sz="0" w:space="0" w:color="auto"/>
      </w:divBdr>
    </w:div>
    <w:div w:id="644896407">
      <w:bodyDiv w:val="1"/>
      <w:marLeft w:val="0"/>
      <w:marRight w:val="0"/>
      <w:marTop w:val="0"/>
      <w:marBottom w:val="0"/>
      <w:divBdr>
        <w:top w:val="none" w:sz="0" w:space="0" w:color="auto"/>
        <w:left w:val="none" w:sz="0" w:space="0" w:color="auto"/>
        <w:bottom w:val="none" w:sz="0" w:space="0" w:color="auto"/>
        <w:right w:val="none" w:sz="0" w:space="0" w:color="auto"/>
      </w:divBdr>
    </w:div>
    <w:div w:id="816801971">
      <w:bodyDiv w:val="1"/>
      <w:marLeft w:val="0"/>
      <w:marRight w:val="0"/>
      <w:marTop w:val="0"/>
      <w:marBottom w:val="0"/>
      <w:divBdr>
        <w:top w:val="none" w:sz="0" w:space="0" w:color="auto"/>
        <w:left w:val="none" w:sz="0" w:space="0" w:color="auto"/>
        <w:bottom w:val="none" w:sz="0" w:space="0" w:color="auto"/>
        <w:right w:val="none" w:sz="0" w:space="0" w:color="auto"/>
      </w:divBdr>
    </w:div>
    <w:div w:id="1008286799">
      <w:bodyDiv w:val="1"/>
      <w:marLeft w:val="0"/>
      <w:marRight w:val="0"/>
      <w:marTop w:val="0"/>
      <w:marBottom w:val="0"/>
      <w:divBdr>
        <w:top w:val="none" w:sz="0" w:space="0" w:color="auto"/>
        <w:left w:val="none" w:sz="0" w:space="0" w:color="auto"/>
        <w:bottom w:val="none" w:sz="0" w:space="0" w:color="auto"/>
        <w:right w:val="none" w:sz="0" w:space="0" w:color="auto"/>
      </w:divBdr>
    </w:div>
    <w:div w:id="1130787030">
      <w:bodyDiv w:val="1"/>
      <w:marLeft w:val="0"/>
      <w:marRight w:val="0"/>
      <w:marTop w:val="0"/>
      <w:marBottom w:val="0"/>
      <w:divBdr>
        <w:top w:val="none" w:sz="0" w:space="0" w:color="auto"/>
        <w:left w:val="none" w:sz="0" w:space="0" w:color="auto"/>
        <w:bottom w:val="none" w:sz="0" w:space="0" w:color="auto"/>
        <w:right w:val="none" w:sz="0" w:space="0" w:color="auto"/>
      </w:divBdr>
      <w:divsChild>
        <w:div w:id="990328507">
          <w:marLeft w:val="0"/>
          <w:marRight w:val="0"/>
          <w:marTop w:val="0"/>
          <w:marBottom w:val="0"/>
          <w:divBdr>
            <w:top w:val="none" w:sz="0" w:space="0" w:color="auto"/>
            <w:left w:val="none" w:sz="0" w:space="0" w:color="auto"/>
            <w:bottom w:val="none" w:sz="0" w:space="0" w:color="auto"/>
            <w:right w:val="none" w:sz="0" w:space="0" w:color="auto"/>
          </w:divBdr>
        </w:div>
      </w:divsChild>
    </w:div>
    <w:div w:id="1505777835">
      <w:bodyDiv w:val="1"/>
      <w:marLeft w:val="0"/>
      <w:marRight w:val="0"/>
      <w:marTop w:val="0"/>
      <w:marBottom w:val="0"/>
      <w:divBdr>
        <w:top w:val="none" w:sz="0" w:space="0" w:color="auto"/>
        <w:left w:val="none" w:sz="0" w:space="0" w:color="auto"/>
        <w:bottom w:val="none" w:sz="0" w:space="0" w:color="auto"/>
        <w:right w:val="none" w:sz="0" w:space="0" w:color="auto"/>
      </w:divBdr>
    </w:div>
    <w:div w:id="157470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mpfglobal.com/the-professional-services-management-excellence-awards-2025-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0.jpg"/><Relationship Id="rId27" Type="http://schemas.openxmlformats.org/officeDocument/2006/relationships/hyperlink" Target="http://www.mpfglobal.com/privacy-policy.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1993</Words>
  <Characters>11044</Characters>
  <Application>Microsoft Office Word</Application>
  <DocSecurity>0</DocSecurity>
  <Lines>162</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Cristina</dc:creator>
  <cp:keywords/>
  <dc:description/>
  <cp:lastModifiedBy>Richard Chaplin</cp:lastModifiedBy>
  <cp:revision>5</cp:revision>
  <cp:lastPrinted>2024-07-31T11:53:00Z</cp:lastPrinted>
  <dcterms:created xsi:type="dcterms:W3CDTF">2024-07-31T11:53:00Z</dcterms:created>
  <dcterms:modified xsi:type="dcterms:W3CDTF">2024-10-16T10:12:00Z</dcterms:modified>
</cp:coreProperties>
</file>